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8D69" w14:textId="77777777" w:rsidR="002F287C" w:rsidRPr="002F287C" w:rsidRDefault="002F287C" w:rsidP="002F287C">
      <w:pPr>
        <w:keepNext/>
        <w:keepLines/>
        <w:spacing w:after="0" w:line="360" w:lineRule="auto"/>
        <w:jc w:val="center"/>
        <w:outlineLvl w:val="0"/>
        <w:rPr>
          <w:rFonts w:ascii="Times New Roman" w:eastAsia="DengXian Light" w:hAnsi="Times New Roman" w:cs="Times New Roman"/>
          <w:b/>
          <w:bCs/>
          <w:color w:val="000000"/>
          <w:sz w:val="28"/>
          <w:lang w:val="zh-CN" w:bidi="ar-SA"/>
        </w:rPr>
      </w:pPr>
      <w:bookmarkStart w:id="0" w:name="_Toc197501660"/>
      <w:r w:rsidRPr="002F287C">
        <w:rPr>
          <w:rFonts w:ascii="Times New Roman" w:eastAsia="DengXian Light" w:hAnsi="Times New Roman" w:cs="Times New Roman"/>
          <w:b/>
          <w:bCs/>
          <w:color w:val="000000"/>
          <w:sz w:val="28"/>
          <w:lang w:val="zh-CN" w:bidi="ar-SA"/>
        </w:rPr>
        <w:t xml:space="preserve">BAB V </w:t>
      </w:r>
      <w:r w:rsidRPr="002F287C">
        <w:rPr>
          <w:rFonts w:ascii="Times New Roman" w:eastAsia="DengXian Light" w:hAnsi="Times New Roman" w:cs="Times New Roman"/>
          <w:b/>
          <w:bCs/>
          <w:color w:val="000000"/>
          <w:sz w:val="28"/>
          <w:lang w:val="zh-CN" w:bidi="ar-SA"/>
        </w:rPr>
        <w:br/>
        <w:t>KESIMPULAN</w:t>
      </w:r>
      <w:bookmarkEnd w:id="0"/>
    </w:p>
    <w:p w14:paraId="3498BEA6" w14:textId="77777777" w:rsidR="002F287C" w:rsidRPr="002F287C" w:rsidRDefault="002F287C" w:rsidP="002F287C">
      <w:pPr>
        <w:keepNext/>
        <w:keepLines/>
        <w:spacing w:before="160" w:after="80" w:line="360" w:lineRule="auto"/>
        <w:ind w:left="567" w:hanging="425"/>
        <w:outlineLvl w:val="1"/>
        <w:rPr>
          <w:rFonts w:ascii="Times New Roman" w:eastAsia="DengXian Light" w:hAnsi="Times New Roman" w:cs="Times New Roman"/>
          <w:bCs/>
          <w:color w:val="000000"/>
          <w:sz w:val="24"/>
          <w:szCs w:val="24"/>
          <w:lang w:val="zh-CN" w:bidi="ar-SA"/>
        </w:rPr>
      </w:pPr>
      <w:bookmarkStart w:id="1" w:name="_Toc197501661"/>
      <w:r w:rsidRPr="002F287C">
        <w:rPr>
          <w:rFonts w:ascii="Times New Roman" w:eastAsia="DengXian Light" w:hAnsi="Times New Roman" w:cs="Times New Roman"/>
          <w:b/>
          <w:bCs/>
          <w:color w:val="000000"/>
          <w:sz w:val="24"/>
          <w:szCs w:val="24"/>
          <w:lang w:val="zh-CN" w:bidi="ar-SA"/>
        </w:rPr>
        <w:t>5.1 Kesimpulan</w:t>
      </w:r>
      <w:bookmarkEnd w:id="1"/>
      <w:r w:rsidRPr="002F287C">
        <w:rPr>
          <w:rFonts w:ascii="Times New Roman" w:eastAsia="DengXian Light" w:hAnsi="Times New Roman" w:cs="Times New Roman"/>
          <w:b/>
          <w:bCs/>
          <w:color w:val="000000"/>
          <w:sz w:val="24"/>
          <w:szCs w:val="24"/>
          <w:lang w:val="zh-CN" w:bidi="ar-SA"/>
        </w:rPr>
        <w:t xml:space="preserve"> </w:t>
      </w:r>
    </w:p>
    <w:p w14:paraId="62D6C769" w14:textId="77777777" w:rsidR="002F287C" w:rsidRPr="002F287C" w:rsidRDefault="002F287C" w:rsidP="002F287C">
      <w:pPr>
        <w:spacing w:line="360" w:lineRule="auto"/>
        <w:ind w:left="567" w:firstLine="567"/>
        <w:jc w:val="both"/>
        <w:rPr>
          <w:rFonts w:ascii="Times New Roman" w:eastAsia="DengXian" w:hAnsi="Times New Roman" w:cs="Times New Roman"/>
          <w:sz w:val="24"/>
          <w:szCs w:val="24"/>
        </w:rPr>
      </w:pPr>
      <w:proofErr w:type="spellStart"/>
      <w:r w:rsidRPr="002F287C">
        <w:rPr>
          <w:rFonts w:ascii="Times New Roman" w:eastAsia="DengXian" w:hAnsi="Times New Roman" w:cs="Times New Roman"/>
          <w:sz w:val="24"/>
          <w:szCs w:val="24"/>
        </w:rPr>
        <w:t>Berikut</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ini</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dapat</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diambil</w:t>
      </w:r>
      <w:proofErr w:type="spellEnd"/>
      <w:r w:rsidRPr="002F287C">
        <w:rPr>
          <w:rFonts w:ascii="Times New Roman" w:eastAsia="DengXian" w:hAnsi="Times New Roman" w:cs="Times New Roman"/>
          <w:sz w:val="24"/>
          <w:szCs w:val="24"/>
        </w:rPr>
        <w:t xml:space="preserve"> Kesimpulan </w:t>
      </w:r>
      <w:proofErr w:type="spellStart"/>
      <w:r w:rsidRPr="002F287C">
        <w:rPr>
          <w:rFonts w:ascii="Times New Roman" w:eastAsia="DengXian" w:hAnsi="Times New Roman" w:cs="Times New Roman"/>
          <w:sz w:val="24"/>
          <w:szCs w:val="24"/>
        </w:rPr>
        <w:t>dari</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perbincangan</w:t>
      </w:r>
      <w:proofErr w:type="spellEnd"/>
      <w:r w:rsidRPr="002F287C">
        <w:rPr>
          <w:rFonts w:ascii="Times New Roman" w:eastAsia="DengXian" w:hAnsi="Times New Roman" w:cs="Times New Roman"/>
          <w:sz w:val="24"/>
          <w:szCs w:val="24"/>
        </w:rPr>
        <w:t xml:space="preserve"> yang </w:t>
      </w:r>
      <w:proofErr w:type="spellStart"/>
      <w:r w:rsidRPr="002F287C">
        <w:rPr>
          <w:rFonts w:ascii="Times New Roman" w:eastAsia="DengXian" w:hAnsi="Times New Roman" w:cs="Times New Roman"/>
          <w:sz w:val="24"/>
          <w:szCs w:val="24"/>
        </w:rPr>
        <w:t>terjadi</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dalam</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laporan</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Praktek</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Kerja</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Lapang</w:t>
      </w:r>
      <w:proofErr w:type="spellEnd"/>
      <w:r w:rsidRPr="002F287C">
        <w:rPr>
          <w:rFonts w:ascii="Times New Roman" w:eastAsia="DengXian" w:hAnsi="Times New Roman" w:cs="Times New Roman"/>
          <w:sz w:val="24"/>
          <w:szCs w:val="24"/>
        </w:rPr>
        <w:t xml:space="preserve"> (PKL) kali </w:t>
      </w:r>
      <w:proofErr w:type="spellStart"/>
      <w:proofErr w:type="gramStart"/>
      <w:r w:rsidRPr="002F287C">
        <w:rPr>
          <w:rFonts w:ascii="Times New Roman" w:eastAsia="DengXian" w:hAnsi="Times New Roman" w:cs="Times New Roman"/>
          <w:sz w:val="24"/>
          <w:szCs w:val="24"/>
        </w:rPr>
        <w:t>ini</w:t>
      </w:r>
      <w:proofErr w:type="spellEnd"/>
      <w:r w:rsidRPr="002F287C">
        <w:rPr>
          <w:rFonts w:ascii="Times New Roman" w:eastAsia="DengXian" w:hAnsi="Times New Roman" w:cs="Times New Roman"/>
          <w:sz w:val="24"/>
          <w:szCs w:val="24"/>
        </w:rPr>
        <w:t xml:space="preserve"> :</w:t>
      </w:r>
      <w:proofErr w:type="gramEnd"/>
      <w:r w:rsidRPr="002F287C">
        <w:rPr>
          <w:rFonts w:ascii="Times New Roman" w:eastAsia="DengXian" w:hAnsi="Times New Roman" w:cs="Times New Roman"/>
          <w:sz w:val="24"/>
          <w:szCs w:val="24"/>
        </w:rPr>
        <w:t xml:space="preserve"> </w:t>
      </w:r>
    </w:p>
    <w:p w14:paraId="64ACF091" w14:textId="77777777" w:rsidR="002F287C" w:rsidRPr="002F287C" w:rsidRDefault="002F287C">
      <w:pPr>
        <w:numPr>
          <w:ilvl w:val="0"/>
          <w:numId w:val="1"/>
        </w:numPr>
        <w:spacing w:after="0" w:line="360" w:lineRule="auto"/>
        <w:ind w:left="1134" w:hanging="425"/>
        <w:contextualSpacing/>
        <w:jc w:val="both"/>
        <w:rPr>
          <w:rFonts w:ascii="Times New Roman" w:eastAsia="DengXian" w:hAnsi="Times New Roman" w:cs="Times New Roman"/>
          <w:sz w:val="24"/>
          <w:szCs w:val="24"/>
          <w:lang w:val="zh-CN" w:bidi="ar-SA"/>
        </w:rPr>
      </w:pPr>
      <w:r w:rsidRPr="002F287C">
        <w:rPr>
          <w:rFonts w:ascii="Times New Roman" w:eastAsia="DengXian" w:hAnsi="Times New Roman" w:cs="Times New Roman"/>
          <w:sz w:val="24"/>
          <w:szCs w:val="24"/>
          <w:lang w:val="zh-CN" w:bidi="ar-SA"/>
        </w:rPr>
        <w:t xml:space="preserve">Pola kemitraan antara Poktan Barokah dan PT Pioneer adalah pola Inti-Plasma yaitu PT Pioneer menyediakan sarana produksi seperti benih jagung yang akan ditanam, pupuk ZA plus, gramaxon, dan amistar top. Sedangkan petani Poktan Barokah sebagai plasma menanam dan merawat jagung sesuai dengan standar. Hasil benih atau jagung yang sudah di panen nantinya akan disetor ke PT Pioneer dengan harga yang sudah disepakati yaitu Rp. 8550/kg. Hal ini sesuai dengan model atau pola kemitraan menurut Kementerian Pertanian (2021), bahwa pola Inti-Plasma yaitu </w:t>
      </w:r>
      <w:r w:rsidRPr="002F287C">
        <w:rPr>
          <w:rFonts w:ascii="Times New Roman" w:eastAsia="Times New Roman" w:hAnsi="Times New Roman" w:cs="Times New Roman"/>
          <w:kern w:val="0"/>
          <w:sz w:val="24"/>
          <w:szCs w:val="24"/>
          <w:lang w:val="zh-CN" w:eastAsia="zh-CN" w:bidi="ar-SA"/>
          <w14:ligatures w14:val="none"/>
        </w:rPr>
        <w:t>perusahaan bertindak sebagai inti yang mengatur, membimbing, dan menampung hasil produksi, sementara poktan sebagai plasma yang melakukan kegiatan produksi di lahan milik petani</w:t>
      </w:r>
    </w:p>
    <w:p w14:paraId="5995DA51" w14:textId="77777777" w:rsidR="002F287C" w:rsidRPr="002F287C" w:rsidRDefault="002F287C">
      <w:pPr>
        <w:numPr>
          <w:ilvl w:val="0"/>
          <w:numId w:val="1"/>
        </w:numPr>
        <w:spacing w:after="0" w:line="360" w:lineRule="auto"/>
        <w:ind w:left="1134"/>
        <w:contextualSpacing/>
        <w:jc w:val="both"/>
        <w:rPr>
          <w:rFonts w:ascii="Times New Roman" w:eastAsia="DengXian" w:hAnsi="Times New Roman" w:cs="Times New Roman"/>
          <w:sz w:val="24"/>
          <w:szCs w:val="24"/>
          <w:lang w:val="zh-CN" w:bidi="ar-SA"/>
        </w:rPr>
      </w:pPr>
      <w:r w:rsidRPr="002F287C">
        <w:rPr>
          <w:rFonts w:ascii="Times New Roman" w:eastAsia="DengXian" w:hAnsi="Times New Roman" w:cs="Times New Roman"/>
          <w:sz w:val="24"/>
          <w:szCs w:val="24"/>
          <w:lang w:val="zh-CN" w:bidi="ar-SA"/>
        </w:rPr>
        <w:t>Pendapatan usahatani jagung kemitraan antara PT Pioneer dengan Poktan Barokah layak dijalankan, dikarenakan menghasilkan R/C Ratio sebesar (R/C 1,97 &gt; 1), menghasilkan keuntungan sebesar Rp 7.180.000 per musim tanam. Dan sangat efisien, karena BEP rendah (439 Kg).</w:t>
      </w:r>
    </w:p>
    <w:p w14:paraId="64E547FD" w14:textId="77777777" w:rsidR="002F287C" w:rsidRPr="002F287C" w:rsidRDefault="002F287C" w:rsidP="002F287C">
      <w:pPr>
        <w:tabs>
          <w:tab w:val="left" w:pos="1985"/>
        </w:tabs>
        <w:spacing w:after="0" w:line="360" w:lineRule="auto"/>
        <w:jc w:val="both"/>
        <w:rPr>
          <w:rFonts w:ascii="Times New Roman" w:eastAsia="DengXian" w:hAnsi="Times New Roman" w:cs="Times New Roman"/>
          <w:sz w:val="24"/>
          <w:szCs w:val="24"/>
          <w:lang w:val="id-ID"/>
        </w:rPr>
      </w:pPr>
    </w:p>
    <w:p w14:paraId="4B07AAB2" w14:textId="77777777" w:rsidR="002F287C" w:rsidRPr="002F287C" w:rsidRDefault="002F287C" w:rsidP="002F287C">
      <w:pPr>
        <w:keepNext/>
        <w:keepLines/>
        <w:spacing w:after="80" w:line="360" w:lineRule="auto"/>
        <w:ind w:left="567" w:hanging="425"/>
        <w:jc w:val="both"/>
        <w:outlineLvl w:val="1"/>
        <w:rPr>
          <w:rFonts w:ascii="Times New Roman" w:eastAsia="DengXian Light" w:hAnsi="Times New Roman" w:cs="Times New Roman"/>
          <w:b/>
          <w:sz w:val="24"/>
          <w:szCs w:val="24"/>
          <w:lang w:val="zh-CN" w:bidi="ar-SA"/>
        </w:rPr>
      </w:pPr>
      <w:r w:rsidRPr="002F287C">
        <w:rPr>
          <w:rFonts w:ascii="Times New Roman" w:eastAsia="DengXian Light" w:hAnsi="Times New Roman" w:cs="Times New Roman"/>
          <w:b/>
          <w:sz w:val="24"/>
          <w:szCs w:val="24"/>
          <w:lang w:val="zh-CN" w:bidi="ar-SA"/>
        </w:rPr>
        <w:t>5.2 Saran</w:t>
      </w:r>
    </w:p>
    <w:p w14:paraId="002C5D30" w14:textId="77777777" w:rsidR="002F287C" w:rsidRPr="002F287C" w:rsidRDefault="002F287C" w:rsidP="002F287C">
      <w:pPr>
        <w:spacing w:after="0" w:line="360" w:lineRule="auto"/>
        <w:ind w:left="567" w:firstLine="567"/>
        <w:jc w:val="both"/>
        <w:rPr>
          <w:rFonts w:ascii="Times New Roman" w:eastAsia="DengXian" w:hAnsi="Times New Roman" w:cs="Times New Roman"/>
          <w:sz w:val="24"/>
          <w:szCs w:val="24"/>
        </w:rPr>
      </w:pPr>
      <w:proofErr w:type="spellStart"/>
      <w:r w:rsidRPr="002F287C">
        <w:rPr>
          <w:rFonts w:ascii="Times New Roman" w:eastAsia="DengXian" w:hAnsi="Times New Roman" w:cs="Times New Roman"/>
          <w:sz w:val="24"/>
          <w:szCs w:val="24"/>
        </w:rPr>
        <w:t>Berdasarkan</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penulisan</w:t>
      </w:r>
      <w:proofErr w:type="spellEnd"/>
      <w:r w:rsidRPr="002F287C">
        <w:rPr>
          <w:rFonts w:ascii="Times New Roman" w:eastAsia="DengXian" w:hAnsi="Times New Roman" w:cs="Times New Roman"/>
          <w:sz w:val="24"/>
          <w:szCs w:val="24"/>
        </w:rPr>
        <w:t xml:space="preserve"> data </w:t>
      </w:r>
      <w:proofErr w:type="spellStart"/>
      <w:r w:rsidRPr="002F287C">
        <w:rPr>
          <w:rFonts w:ascii="Times New Roman" w:eastAsia="DengXian" w:hAnsi="Times New Roman" w:cs="Times New Roman"/>
          <w:sz w:val="24"/>
          <w:szCs w:val="24"/>
        </w:rPr>
        <w:t>diatas</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penulis</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memberikan</w:t>
      </w:r>
      <w:proofErr w:type="spellEnd"/>
      <w:r w:rsidRPr="002F287C">
        <w:rPr>
          <w:rFonts w:ascii="Times New Roman" w:eastAsia="DengXian" w:hAnsi="Times New Roman" w:cs="Times New Roman"/>
          <w:sz w:val="24"/>
          <w:szCs w:val="24"/>
        </w:rPr>
        <w:t xml:space="preserve"> saran </w:t>
      </w:r>
      <w:proofErr w:type="spellStart"/>
      <w:r w:rsidRPr="002F287C">
        <w:rPr>
          <w:rFonts w:ascii="Times New Roman" w:eastAsia="DengXian" w:hAnsi="Times New Roman" w:cs="Times New Roman"/>
          <w:sz w:val="24"/>
          <w:szCs w:val="24"/>
        </w:rPr>
        <w:t>kepada</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Poktan</w:t>
      </w:r>
      <w:proofErr w:type="spellEnd"/>
      <w:r w:rsidRPr="002F287C">
        <w:rPr>
          <w:rFonts w:ascii="Times New Roman" w:eastAsia="DengXian" w:hAnsi="Times New Roman" w:cs="Times New Roman"/>
          <w:sz w:val="24"/>
          <w:szCs w:val="24"/>
        </w:rPr>
        <w:t xml:space="preserve"> </w:t>
      </w:r>
      <w:proofErr w:type="spellStart"/>
      <w:r w:rsidRPr="002F287C">
        <w:rPr>
          <w:rFonts w:ascii="Times New Roman" w:eastAsia="DengXian" w:hAnsi="Times New Roman" w:cs="Times New Roman"/>
          <w:sz w:val="24"/>
          <w:szCs w:val="24"/>
        </w:rPr>
        <w:t>Barokah</w:t>
      </w:r>
      <w:proofErr w:type="spellEnd"/>
      <w:r w:rsidRPr="002F287C">
        <w:rPr>
          <w:rFonts w:ascii="Times New Roman" w:eastAsia="DengXian" w:hAnsi="Times New Roman" w:cs="Times New Roman"/>
          <w:sz w:val="24"/>
          <w:szCs w:val="24"/>
        </w:rPr>
        <w:t xml:space="preserve"> </w:t>
      </w:r>
      <w:proofErr w:type="spellStart"/>
      <w:proofErr w:type="gramStart"/>
      <w:r w:rsidRPr="002F287C">
        <w:rPr>
          <w:rFonts w:ascii="Times New Roman" w:eastAsia="DengXian" w:hAnsi="Times New Roman" w:cs="Times New Roman"/>
          <w:sz w:val="24"/>
          <w:szCs w:val="24"/>
        </w:rPr>
        <w:t>yaitu</w:t>
      </w:r>
      <w:proofErr w:type="spellEnd"/>
      <w:r w:rsidRPr="002F287C">
        <w:rPr>
          <w:rFonts w:ascii="Times New Roman" w:eastAsia="DengXian" w:hAnsi="Times New Roman" w:cs="Times New Roman"/>
          <w:sz w:val="24"/>
          <w:szCs w:val="24"/>
        </w:rPr>
        <w:t xml:space="preserve"> :</w:t>
      </w:r>
      <w:proofErr w:type="gramEnd"/>
      <w:r w:rsidRPr="002F287C">
        <w:rPr>
          <w:rFonts w:ascii="Times New Roman" w:eastAsia="DengXian" w:hAnsi="Times New Roman" w:cs="Times New Roman"/>
          <w:sz w:val="24"/>
          <w:szCs w:val="24"/>
        </w:rPr>
        <w:t xml:space="preserve"> </w:t>
      </w:r>
    </w:p>
    <w:p w14:paraId="40FFAAD7" w14:textId="77777777" w:rsidR="002F287C" w:rsidRPr="002F287C" w:rsidRDefault="002F287C">
      <w:pPr>
        <w:numPr>
          <w:ilvl w:val="0"/>
          <w:numId w:val="2"/>
        </w:numPr>
        <w:spacing w:line="360" w:lineRule="auto"/>
        <w:ind w:left="1134"/>
        <w:contextualSpacing/>
        <w:jc w:val="both"/>
        <w:rPr>
          <w:rFonts w:ascii="Times New Roman" w:eastAsia="DengXian" w:hAnsi="Times New Roman" w:cs="Times New Roman"/>
          <w:sz w:val="24"/>
          <w:szCs w:val="24"/>
          <w:lang w:val="zh-CN" w:bidi="ar-SA"/>
        </w:rPr>
      </w:pPr>
      <w:r w:rsidRPr="002F287C">
        <w:rPr>
          <w:rFonts w:ascii="Times New Roman" w:eastAsia="DengXian" w:hAnsi="Times New Roman" w:cs="Times New Roman"/>
          <w:sz w:val="24"/>
          <w:szCs w:val="24"/>
          <w:lang w:val="zh-CN" w:bidi="ar-SA"/>
        </w:rPr>
        <w:t xml:space="preserve">Kegiatan kemitraan ini dapat terus terjalin karena kerjasama ini saling menguntungkan baik dari pihak petani maupun PT Pioneer </w:t>
      </w:r>
    </w:p>
    <w:p w14:paraId="2B49E0FC" w14:textId="77777777" w:rsidR="002F287C" w:rsidRPr="002F287C" w:rsidRDefault="002F287C">
      <w:pPr>
        <w:numPr>
          <w:ilvl w:val="0"/>
          <w:numId w:val="2"/>
        </w:numPr>
        <w:spacing w:line="360" w:lineRule="auto"/>
        <w:ind w:left="1134"/>
        <w:contextualSpacing/>
        <w:jc w:val="both"/>
        <w:rPr>
          <w:rFonts w:ascii="Times New Roman" w:eastAsia="DengXian" w:hAnsi="Times New Roman" w:cs="Times New Roman"/>
          <w:sz w:val="24"/>
          <w:szCs w:val="24"/>
          <w:lang w:val="zh-CN" w:bidi="ar-SA"/>
        </w:rPr>
      </w:pPr>
      <w:r w:rsidRPr="002F287C">
        <w:rPr>
          <w:rFonts w:ascii="Times New Roman" w:eastAsia="DengXian" w:hAnsi="Times New Roman" w:cs="Times New Roman"/>
          <w:sz w:val="24"/>
          <w:szCs w:val="24"/>
          <w:lang w:val="zh-CN" w:bidi="ar-SA"/>
        </w:rPr>
        <w:t>Perlu adanya peningkatan kedisiplinan petani dalam mematuhi peraturan yang diberikan oleh PT Pioneer.</w:t>
      </w:r>
    </w:p>
    <w:p w14:paraId="42E23F5A" w14:textId="290A7400" w:rsidR="00DB4EF6" w:rsidRPr="002F287C" w:rsidRDefault="00DB4EF6" w:rsidP="002F287C"/>
    <w:sectPr w:rsidR="00DB4EF6" w:rsidRPr="002F287C" w:rsidSect="00015BE2">
      <w:footerReference w:type="default" r:id="rId5"/>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699146"/>
      <w:docPartObj>
        <w:docPartGallery w:val="AutoText"/>
      </w:docPartObj>
    </w:sdtPr>
    <w:sdtContent>
      <w:p w14:paraId="4AF2A392" w14:textId="77777777" w:rsidR="00015BE2" w:rsidRDefault="00015BE2">
        <w:pPr>
          <w:pStyle w:val="Footer"/>
          <w:jc w:val="center"/>
        </w:pPr>
        <w:r>
          <w:fldChar w:fldCharType="begin"/>
        </w:r>
        <w:r>
          <w:instrText xml:space="preserve"> PAGE   \* MERGEFORMAT </w:instrText>
        </w:r>
        <w:r>
          <w:fldChar w:fldCharType="separate"/>
        </w:r>
        <w:r>
          <w:t>2</w:t>
        </w:r>
        <w:r>
          <w:fldChar w:fldCharType="end"/>
        </w:r>
      </w:p>
    </w:sdtContent>
  </w:sdt>
  <w:p w14:paraId="5979E2F7" w14:textId="77777777" w:rsidR="00015BE2" w:rsidRDefault="00015BE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1ACF"/>
    <w:multiLevelType w:val="multilevel"/>
    <w:tmpl w:val="0C901ACF"/>
    <w:lvl w:ilvl="0">
      <w:start w:val="1"/>
      <w:numFmt w:val="decimal"/>
      <w:lvlText w:val="%1."/>
      <w:lvlJc w:val="left"/>
      <w:pPr>
        <w:ind w:left="927"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0A622D"/>
    <w:multiLevelType w:val="multilevel"/>
    <w:tmpl w:val="660A622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6712743">
    <w:abstractNumId w:val="0"/>
  </w:num>
  <w:num w:numId="2" w16cid:durableId="92858392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E2"/>
    <w:rsid w:val="00015BE2"/>
    <w:rsid w:val="001D5915"/>
    <w:rsid w:val="002F287C"/>
    <w:rsid w:val="00366A98"/>
    <w:rsid w:val="00433898"/>
    <w:rsid w:val="005F3CFE"/>
    <w:rsid w:val="00650EC1"/>
    <w:rsid w:val="00726AC1"/>
    <w:rsid w:val="007E48D4"/>
    <w:rsid w:val="00B6114A"/>
    <w:rsid w:val="00DB4EF6"/>
    <w:rsid w:val="00DB78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6096"/>
  <w15:chartTrackingRefBased/>
  <w15:docId w15:val="{B2B5480C-D683-44E0-9367-8F60E705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E2"/>
    <w:rPr>
      <w:szCs w:val="28"/>
      <w:lang w:val="en-US" w:bidi="th-TH"/>
    </w:rPr>
  </w:style>
  <w:style w:type="paragraph" w:styleId="Heading1">
    <w:name w:val="heading 1"/>
    <w:basedOn w:val="Normal"/>
    <w:next w:val="Normal"/>
    <w:link w:val="Heading1Char"/>
    <w:uiPriority w:val="9"/>
    <w:qFormat/>
    <w:rsid w:val="00015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BE2"/>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015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BE2"/>
    <w:rPr>
      <w:rFonts w:eastAsiaTheme="majorEastAsia" w:cstheme="majorBidi"/>
      <w:color w:val="272727" w:themeColor="text1" w:themeTint="D8"/>
    </w:rPr>
  </w:style>
  <w:style w:type="paragraph" w:styleId="Title">
    <w:name w:val="Title"/>
    <w:basedOn w:val="Normal"/>
    <w:next w:val="Normal"/>
    <w:link w:val="TitleChar"/>
    <w:uiPriority w:val="10"/>
    <w:qFormat/>
    <w:rsid w:val="00015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BE2"/>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015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BE2"/>
    <w:pPr>
      <w:spacing w:before="160"/>
      <w:jc w:val="center"/>
    </w:pPr>
    <w:rPr>
      <w:i/>
      <w:iCs/>
      <w:color w:val="404040" w:themeColor="text1" w:themeTint="BF"/>
    </w:rPr>
  </w:style>
  <w:style w:type="character" w:customStyle="1" w:styleId="QuoteChar">
    <w:name w:val="Quote Char"/>
    <w:basedOn w:val="DefaultParagraphFont"/>
    <w:link w:val="Quote"/>
    <w:uiPriority w:val="29"/>
    <w:rsid w:val="00015BE2"/>
    <w:rPr>
      <w:i/>
      <w:iCs/>
      <w:color w:val="404040" w:themeColor="text1" w:themeTint="BF"/>
    </w:rPr>
  </w:style>
  <w:style w:type="paragraph" w:styleId="ListParagraph">
    <w:name w:val="List Paragraph"/>
    <w:basedOn w:val="Normal"/>
    <w:link w:val="ListParagraphChar"/>
    <w:uiPriority w:val="34"/>
    <w:qFormat/>
    <w:rsid w:val="00015BE2"/>
    <w:pPr>
      <w:ind w:left="720"/>
      <w:contextualSpacing/>
    </w:pPr>
  </w:style>
  <w:style w:type="character" w:styleId="IntenseEmphasis">
    <w:name w:val="Intense Emphasis"/>
    <w:basedOn w:val="DefaultParagraphFont"/>
    <w:uiPriority w:val="21"/>
    <w:qFormat/>
    <w:rsid w:val="00015BE2"/>
    <w:rPr>
      <w:i/>
      <w:iCs/>
      <w:color w:val="0F4761" w:themeColor="accent1" w:themeShade="BF"/>
    </w:rPr>
  </w:style>
  <w:style w:type="paragraph" w:styleId="IntenseQuote">
    <w:name w:val="Intense Quote"/>
    <w:basedOn w:val="Normal"/>
    <w:next w:val="Normal"/>
    <w:link w:val="IntenseQuoteChar"/>
    <w:uiPriority w:val="30"/>
    <w:qFormat/>
    <w:rsid w:val="00015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BE2"/>
    <w:rPr>
      <w:i/>
      <w:iCs/>
      <w:color w:val="0F4761" w:themeColor="accent1" w:themeShade="BF"/>
    </w:rPr>
  </w:style>
  <w:style w:type="character" w:styleId="IntenseReference">
    <w:name w:val="Intense Reference"/>
    <w:basedOn w:val="DefaultParagraphFont"/>
    <w:uiPriority w:val="32"/>
    <w:qFormat/>
    <w:rsid w:val="00015BE2"/>
    <w:rPr>
      <w:b/>
      <w:bCs/>
      <w:smallCaps/>
      <w:color w:val="0F4761" w:themeColor="accent1" w:themeShade="BF"/>
      <w:spacing w:val="5"/>
    </w:rPr>
  </w:style>
  <w:style w:type="paragraph" w:styleId="Footer">
    <w:name w:val="footer"/>
    <w:basedOn w:val="Normal"/>
    <w:link w:val="FooterChar"/>
    <w:uiPriority w:val="99"/>
    <w:unhideWhenUsed/>
    <w:rsid w:val="00015BE2"/>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015BE2"/>
    <w:rPr>
      <w:rFonts w:cs="Angsana New"/>
      <w:szCs w:val="28"/>
      <w:lang w:val="en-US" w:bidi="th-TH"/>
    </w:rPr>
  </w:style>
  <w:style w:type="character" w:styleId="Hyperlink">
    <w:name w:val="Hyperlink"/>
    <w:basedOn w:val="DefaultParagraphFont"/>
    <w:uiPriority w:val="99"/>
    <w:unhideWhenUsed/>
    <w:rsid w:val="00015BE2"/>
    <w:rPr>
      <w:color w:val="0000FF"/>
      <w:u w:val="single"/>
    </w:rPr>
  </w:style>
  <w:style w:type="table" w:styleId="TableGrid">
    <w:name w:val="Table Grid"/>
    <w:basedOn w:val="TableNormal"/>
    <w:uiPriority w:val="39"/>
    <w:rsid w:val="00015BE2"/>
    <w:pPr>
      <w:spacing w:after="0" w:line="240" w:lineRule="auto"/>
    </w:pPr>
    <w:rPr>
      <w:kern w:val="0"/>
      <w:sz w:val="20"/>
      <w:szCs w:val="28"/>
      <w:lang w:val="en-US" w:eastAsia="en-ID"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15BE2"/>
    <w:pPr>
      <w:spacing w:after="0"/>
    </w:pPr>
    <w:rPr>
      <w:rFonts w:ascii="Times New Roman" w:hAnsi="Times New Roman" w:cs="Angsana New"/>
      <w:sz w:val="24"/>
    </w:rPr>
  </w:style>
  <w:style w:type="character" w:customStyle="1" w:styleId="ListParagraphChar">
    <w:name w:val="List Paragraph Char"/>
    <w:link w:val="ListParagraph"/>
    <w:uiPriority w:val="34"/>
    <w:rsid w:val="0001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2026-08-18T07:07:00Z</dcterms:created>
  <dcterms:modified xsi:type="dcterms:W3CDTF">2026-08-18T07:07:00Z</dcterms:modified>
</cp:coreProperties>
</file>