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23491" w14:textId="77777777" w:rsidR="00E866F8" w:rsidRDefault="00E866F8" w:rsidP="00E866F8">
      <w:pPr>
        <w:pStyle w:val="Heading1"/>
      </w:pPr>
      <w:bookmarkStart w:id="0" w:name="_Toc235546036"/>
      <w:r>
        <w:t>BAB I</w:t>
      </w:r>
      <w:r w:rsidRPr="00AE4A76">
        <w:t xml:space="preserve"> PENDAHULUAN</w:t>
      </w:r>
      <w:bookmarkEnd w:id="0"/>
    </w:p>
    <w:p w14:paraId="6F275B37" w14:textId="77777777" w:rsidR="00E866F8" w:rsidRPr="00AE4A76" w:rsidRDefault="00E866F8" w:rsidP="00E866F8"/>
    <w:p w14:paraId="53E34FB0" w14:textId="77777777" w:rsidR="00E866F8" w:rsidRPr="00FB2395" w:rsidRDefault="00E866F8" w:rsidP="00E866F8">
      <w:pPr>
        <w:pStyle w:val="Heading2"/>
        <w:spacing w:before="0" w:line="480" w:lineRule="auto"/>
        <w:jc w:val="both"/>
        <w:rPr>
          <w:rFonts w:ascii="Times New Roman" w:hAnsi="Times New Roman" w:cs="Times New Roman"/>
          <w:b/>
          <w:bCs/>
          <w:color w:val="auto"/>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 w:name="_Toc235546037"/>
      <w:r w:rsidRPr="00FB2395">
        <w:rPr>
          <w:rFonts w:ascii="Times New Roman" w:hAnsi="Times New Roman" w:cs="Times New Roman"/>
          <w:b/>
          <w:color w:val="auto"/>
          <w:sz w:val="24"/>
          <w:szCs w:val="24"/>
        </w:rPr>
        <w:t>1.1 Latar Belakang</w:t>
      </w:r>
      <w:bookmarkEnd w:id="1"/>
    </w:p>
    <w:p w14:paraId="5274F385" w14:textId="77777777" w:rsidR="00E866F8" w:rsidRDefault="00E866F8" w:rsidP="00E866F8">
      <w:pPr>
        <w:spacing w:line="480" w:lineRule="auto"/>
        <w:ind w:left="425" w:firstLine="720"/>
        <w:jc w:val="both"/>
        <w:rPr>
          <w:sz w:val="24"/>
          <w:szCs w:val="24"/>
        </w:rPr>
      </w:pPr>
      <w:r w:rsidRPr="009D1BC7">
        <w:rPr>
          <w:sz w:val="24"/>
          <w:szCs w:val="24"/>
        </w:rPr>
        <w:t>Indonesia saat ini sedang menghadapi situasi darurat narkotika, di mana penyebaran dan penggunaan zat adiktif telah mencapai tingkat yang sangat mengkhawatirkan</w:t>
      </w:r>
      <w:r w:rsidRPr="009D1BC7">
        <w:rPr>
          <w:spacing w:val="-15"/>
          <w:sz w:val="24"/>
          <w:szCs w:val="24"/>
        </w:rPr>
        <w:t xml:space="preserve"> </w:t>
      </w:r>
      <w:r w:rsidRPr="009D1BC7">
        <w:rPr>
          <w:sz w:val="24"/>
          <w:szCs w:val="24"/>
        </w:rPr>
        <w:t>dan</w:t>
      </w:r>
      <w:r w:rsidRPr="009D1BC7">
        <w:rPr>
          <w:spacing w:val="-15"/>
          <w:sz w:val="24"/>
          <w:szCs w:val="24"/>
        </w:rPr>
        <w:t xml:space="preserve"> </w:t>
      </w:r>
      <w:r w:rsidRPr="009D1BC7">
        <w:rPr>
          <w:sz w:val="24"/>
          <w:szCs w:val="24"/>
        </w:rPr>
        <w:t>membahayakan</w:t>
      </w:r>
      <w:r w:rsidRPr="009D1BC7">
        <w:rPr>
          <w:spacing w:val="-15"/>
          <w:sz w:val="24"/>
          <w:szCs w:val="24"/>
        </w:rPr>
        <w:t xml:space="preserve"> </w:t>
      </w:r>
      <w:r w:rsidRPr="009D1BC7">
        <w:rPr>
          <w:sz w:val="24"/>
          <w:szCs w:val="24"/>
        </w:rPr>
        <w:t>stabilitas</w:t>
      </w:r>
      <w:r w:rsidRPr="009D1BC7">
        <w:rPr>
          <w:spacing w:val="-15"/>
          <w:sz w:val="24"/>
          <w:szCs w:val="24"/>
        </w:rPr>
        <w:t xml:space="preserve"> </w:t>
      </w:r>
      <w:r w:rsidRPr="009D1BC7">
        <w:rPr>
          <w:sz w:val="24"/>
          <w:szCs w:val="24"/>
        </w:rPr>
        <w:t>negara</w:t>
      </w:r>
      <w:r w:rsidRPr="009D1BC7">
        <w:rPr>
          <w:spacing w:val="-15"/>
          <w:sz w:val="24"/>
          <w:szCs w:val="24"/>
        </w:rPr>
        <w:t xml:space="preserve"> </w:t>
      </w:r>
      <w:r w:rsidRPr="009D1BC7">
        <w:rPr>
          <w:sz w:val="24"/>
          <w:szCs w:val="24"/>
        </w:rPr>
        <w:t>serta</w:t>
      </w:r>
      <w:r w:rsidRPr="009D1BC7">
        <w:rPr>
          <w:spacing w:val="-15"/>
          <w:sz w:val="24"/>
          <w:szCs w:val="24"/>
        </w:rPr>
        <w:t xml:space="preserve"> </w:t>
      </w:r>
      <w:r w:rsidRPr="009D1BC7">
        <w:rPr>
          <w:sz w:val="24"/>
          <w:szCs w:val="24"/>
        </w:rPr>
        <w:t>kesehatan</w:t>
      </w:r>
      <w:r w:rsidRPr="009D1BC7">
        <w:rPr>
          <w:spacing w:val="-15"/>
          <w:sz w:val="24"/>
          <w:szCs w:val="24"/>
        </w:rPr>
        <w:t xml:space="preserve"> </w:t>
      </w:r>
      <w:r w:rsidRPr="009D1BC7">
        <w:rPr>
          <w:sz w:val="24"/>
          <w:szCs w:val="24"/>
        </w:rPr>
        <w:t>masyarakat. Salah satu jenis narkotika yang paling sering digunakan dan memiliki jaringan penyebaran</w:t>
      </w:r>
      <w:r w:rsidRPr="009D1BC7">
        <w:rPr>
          <w:spacing w:val="-15"/>
          <w:sz w:val="24"/>
          <w:szCs w:val="24"/>
        </w:rPr>
        <w:t xml:space="preserve"> </w:t>
      </w:r>
      <w:r w:rsidRPr="009D1BC7">
        <w:rPr>
          <w:sz w:val="24"/>
          <w:szCs w:val="24"/>
        </w:rPr>
        <w:t>yang</w:t>
      </w:r>
      <w:r w:rsidRPr="009D1BC7">
        <w:rPr>
          <w:spacing w:val="-15"/>
          <w:sz w:val="24"/>
          <w:szCs w:val="24"/>
        </w:rPr>
        <w:t xml:space="preserve"> </w:t>
      </w:r>
      <w:r w:rsidRPr="009D1BC7">
        <w:rPr>
          <w:sz w:val="24"/>
          <w:szCs w:val="24"/>
        </w:rPr>
        <w:t>luas</w:t>
      </w:r>
      <w:r w:rsidRPr="009D1BC7">
        <w:rPr>
          <w:spacing w:val="-15"/>
          <w:sz w:val="24"/>
          <w:szCs w:val="24"/>
        </w:rPr>
        <w:t xml:space="preserve"> </w:t>
      </w:r>
      <w:r w:rsidRPr="009D1BC7">
        <w:rPr>
          <w:sz w:val="24"/>
          <w:szCs w:val="24"/>
        </w:rPr>
        <w:t>adalah</w:t>
      </w:r>
      <w:r w:rsidRPr="009D1BC7">
        <w:rPr>
          <w:spacing w:val="-15"/>
          <w:sz w:val="24"/>
          <w:szCs w:val="24"/>
        </w:rPr>
        <w:t xml:space="preserve"> </w:t>
      </w:r>
      <w:r w:rsidRPr="009D1BC7">
        <w:rPr>
          <w:sz w:val="24"/>
          <w:szCs w:val="24"/>
        </w:rPr>
        <w:t>ganja.</w:t>
      </w:r>
      <w:r w:rsidRPr="009D1BC7">
        <w:rPr>
          <w:spacing w:val="-15"/>
          <w:sz w:val="24"/>
          <w:szCs w:val="24"/>
        </w:rPr>
        <w:t xml:space="preserve"> </w:t>
      </w:r>
      <w:r w:rsidRPr="009D1BC7">
        <w:rPr>
          <w:sz w:val="24"/>
          <w:szCs w:val="24"/>
        </w:rPr>
        <w:t>Berdasarkan</w:t>
      </w:r>
      <w:r w:rsidRPr="009D1BC7">
        <w:rPr>
          <w:spacing w:val="-15"/>
          <w:sz w:val="24"/>
          <w:szCs w:val="24"/>
        </w:rPr>
        <w:t xml:space="preserve"> </w:t>
      </w:r>
      <w:r w:rsidRPr="009D1BC7">
        <w:rPr>
          <w:sz w:val="24"/>
          <w:szCs w:val="24"/>
        </w:rPr>
        <w:t>Undang-Undang</w:t>
      </w:r>
      <w:r w:rsidRPr="009D1BC7">
        <w:rPr>
          <w:spacing w:val="-14"/>
          <w:sz w:val="24"/>
          <w:szCs w:val="24"/>
        </w:rPr>
        <w:t xml:space="preserve"> </w:t>
      </w:r>
      <w:r w:rsidRPr="009D1BC7">
        <w:rPr>
          <w:sz w:val="24"/>
          <w:szCs w:val="24"/>
        </w:rPr>
        <w:t>Nomor</w:t>
      </w:r>
      <w:r w:rsidRPr="009D1BC7">
        <w:rPr>
          <w:spacing w:val="-15"/>
          <w:sz w:val="24"/>
          <w:szCs w:val="24"/>
        </w:rPr>
        <w:t xml:space="preserve"> </w:t>
      </w:r>
      <w:r w:rsidRPr="009D1BC7">
        <w:rPr>
          <w:sz w:val="24"/>
          <w:szCs w:val="24"/>
        </w:rPr>
        <w:t>35</w:t>
      </w:r>
      <w:r w:rsidRPr="009D1BC7">
        <w:rPr>
          <w:spacing w:val="-15"/>
          <w:sz w:val="24"/>
          <w:szCs w:val="24"/>
        </w:rPr>
        <w:t xml:space="preserve"> </w:t>
      </w:r>
      <w:r w:rsidRPr="009D1BC7">
        <w:rPr>
          <w:sz w:val="24"/>
          <w:szCs w:val="24"/>
        </w:rPr>
        <w:t>Tahun 2009 tentang Narkotika, ganja termasuk dalam kategori Narkotika Golongan I, yang berarti semua bentuk aktivitas terkait penggunaan, pemilikan, penyebaran, atau budidaya ganja dianggap sebagai tindak pidana yang berat dan akan dikenai hukuman yang tegas. Penemuan wilayah pertanian ganja, terutama di daerah terpencil atau perkebunan yang jarang dijangkau, menjadi bukti bahwa sindikat narkotika terus berusaha mencari celah untuk menghasilkan barang ilegal tersebut di dalam negeri.</w:t>
      </w:r>
    </w:p>
    <w:p w14:paraId="6BAF1453" w14:textId="77777777" w:rsidR="00E866F8" w:rsidRPr="00FB2395" w:rsidRDefault="00E866F8" w:rsidP="00E866F8">
      <w:pPr>
        <w:spacing w:line="480" w:lineRule="auto"/>
        <w:ind w:left="425" w:firstLine="720"/>
        <w:jc w:val="both"/>
        <w:rPr>
          <w:b/>
          <w:sz w:val="28"/>
          <w:szCs w:val="24"/>
        </w:rPr>
        <w:sectPr w:rsidR="00E866F8" w:rsidRPr="00FB2395" w:rsidSect="00E866F8">
          <w:footerReference w:type="default" r:id="rId7"/>
          <w:pgSz w:w="11910" w:h="16850"/>
          <w:pgMar w:top="1701" w:right="1701" w:bottom="1701" w:left="2268" w:header="720" w:footer="720" w:gutter="0"/>
          <w:pgNumType w:start="1"/>
          <w:cols w:space="720"/>
          <w:docGrid w:linePitch="299"/>
        </w:sectPr>
      </w:pPr>
      <w:r w:rsidRPr="00FB2395">
        <w:rPr>
          <w:sz w:val="24"/>
        </w:rPr>
        <w:t>Narkotika</w:t>
      </w:r>
      <w:r w:rsidRPr="00FB2395">
        <w:rPr>
          <w:spacing w:val="-1"/>
          <w:sz w:val="24"/>
        </w:rPr>
        <w:t xml:space="preserve"> </w:t>
      </w:r>
      <w:r w:rsidRPr="00FB2395">
        <w:rPr>
          <w:sz w:val="24"/>
        </w:rPr>
        <w:t>berasal dari tiga</w:t>
      </w:r>
      <w:r w:rsidRPr="00FB2395">
        <w:rPr>
          <w:spacing w:val="-1"/>
          <w:sz w:val="24"/>
        </w:rPr>
        <w:t xml:space="preserve"> </w:t>
      </w:r>
      <w:r w:rsidRPr="00FB2395">
        <w:rPr>
          <w:sz w:val="24"/>
        </w:rPr>
        <w:t>jenis tanaman, yaitu candu, ganja, dan kokain. Ketergantungan obat adalah keadaan di mana seseorang merasa terpaksa mengonsumsi obat-obatan terlarang berulang kali atau terus-menerus.</w:t>
      </w:r>
      <w:r w:rsidRPr="00FB2395">
        <w:rPr>
          <w:rStyle w:val="FootnoteReference"/>
          <w:sz w:val="24"/>
        </w:rPr>
        <w:footnoteReference w:id="1"/>
      </w:r>
      <w:r w:rsidRPr="00FB2395">
        <w:rPr>
          <w:sz w:val="24"/>
        </w:rPr>
        <w:t xml:space="preserve"> Jika tidak mengonsumsinya,</w:t>
      </w:r>
      <w:r w:rsidRPr="00FB2395">
        <w:rPr>
          <w:spacing w:val="-11"/>
          <w:sz w:val="24"/>
        </w:rPr>
        <w:t xml:space="preserve"> </w:t>
      </w:r>
      <w:r w:rsidRPr="00FB2395">
        <w:rPr>
          <w:sz w:val="24"/>
        </w:rPr>
        <w:t>orang</w:t>
      </w:r>
      <w:r w:rsidRPr="00FB2395">
        <w:rPr>
          <w:spacing w:val="-9"/>
          <w:sz w:val="24"/>
        </w:rPr>
        <w:t xml:space="preserve"> </w:t>
      </w:r>
      <w:r w:rsidRPr="00FB2395">
        <w:rPr>
          <w:sz w:val="24"/>
        </w:rPr>
        <w:t>tersebut</w:t>
      </w:r>
      <w:r w:rsidRPr="00FB2395">
        <w:rPr>
          <w:spacing w:val="-10"/>
          <w:sz w:val="24"/>
        </w:rPr>
        <w:t xml:space="preserve"> </w:t>
      </w:r>
      <w:r w:rsidRPr="00FB2395">
        <w:rPr>
          <w:sz w:val="24"/>
        </w:rPr>
        <w:t>akan</w:t>
      </w:r>
      <w:r w:rsidRPr="00FB2395">
        <w:rPr>
          <w:spacing w:val="-11"/>
          <w:sz w:val="24"/>
        </w:rPr>
        <w:t xml:space="preserve"> </w:t>
      </w:r>
      <w:r w:rsidRPr="00FB2395">
        <w:rPr>
          <w:sz w:val="24"/>
        </w:rPr>
        <w:t>merasa</w:t>
      </w:r>
      <w:r w:rsidRPr="00FB2395">
        <w:rPr>
          <w:spacing w:val="-11"/>
          <w:sz w:val="24"/>
        </w:rPr>
        <w:t xml:space="preserve"> </w:t>
      </w:r>
      <w:r w:rsidRPr="00FB2395">
        <w:rPr>
          <w:sz w:val="24"/>
        </w:rPr>
        <w:t>sakit</w:t>
      </w:r>
      <w:r w:rsidRPr="00FB2395">
        <w:rPr>
          <w:spacing w:val="-10"/>
          <w:sz w:val="24"/>
        </w:rPr>
        <w:t xml:space="preserve"> </w:t>
      </w:r>
      <w:r w:rsidRPr="00FB2395">
        <w:rPr>
          <w:sz w:val="24"/>
        </w:rPr>
        <w:t>atau</w:t>
      </w:r>
      <w:r w:rsidRPr="00FB2395">
        <w:rPr>
          <w:spacing w:val="-11"/>
          <w:sz w:val="24"/>
        </w:rPr>
        <w:t xml:space="preserve"> </w:t>
      </w:r>
      <w:r w:rsidRPr="00FB2395">
        <w:rPr>
          <w:sz w:val="24"/>
        </w:rPr>
        <w:t>tidak</w:t>
      </w:r>
      <w:r w:rsidRPr="00FB2395">
        <w:rPr>
          <w:spacing w:val="-11"/>
          <w:sz w:val="24"/>
        </w:rPr>
        <w:t xml:space="preserve"> </w:t>
      </w:r>
      <w:r w:rsidRPr="00FB2395">
        <w:rPr>
          <w:sz w:val="24"/>
        </w:rPr>
        <w:t>nyaman,</w:t>
      </w:r>
      <w:r w:rsidRPr="00FB2395">
        <w:rPr>
          <w:spacing w:val="-11"/>
          <w:sz w:val="24"/>
        </w:rPr>
        <w:t xml:space="preserve"> </w:t>
      </w:r>
      <w:r w:rsidRPr="00FB2395">
        <w:rPr>
          <w:sz w:val="24"/>
        </w:rPr>
        <w:t>bahkan</w:t>
      </w:r>
      <w:r w:rsidRPr="00FB2395">
        <w:rPr>
          <w:spacing w:val="-11"/>
          <w:sz w:val="24"/>
        </w:rPr>
        <w:t xml:space="preserve"> </w:t>
      </w:r>
      <w:r w:rsidRPr="00FB2395">
        <w:rPr>
          <w:sz w:val="24"/>
        </w:rPr>
        <w:t>bisa merasa</w:t>
      </w:r>
      <w:r w:rsidRPr="00FB2395">
        <w:rPr>
          <w:spacing w:val="-7"/>
          <w:sz w:val="24"/>
        </w:rPr>
        <w:t xml:space="preserve"> </w:t>
      </w:r>
      <w:r w:rsidRPr="00FB2395">
        <w:rPr>
          <w:sz w:val="24"/>
        </w:rPr>
        <w:t>sakit</w:t>
      </w:r>
      <w:r w:rsidRPr="00FB2395">
        <w:rPr>
          <w:spacing w:val="-8"/>
          <w:sz w:val="24"/>
        </w:rPr>
        <w:t xml:space="preserve"> </w:t>
      </w:r>
      <w:r w:rsidRPr="00FB2395">
        <w:rPr>
          <w:sz w:val="24"/>
        </w:rPr>
        <w:t>di</w:t>
      </w:r>
      <w:r w:rsidRPr="00FB2395">
        <w:rPr>
          <w:spacing w:val="-7"/>
          <w:sz w:val="24"/>
        </w:rPr>
        <w:t xml:space="preserve"> </w:t>
      </w:r>
      <w:r w:rsidRPr="00FB2395">
        <w:rPr>
          <w:sz w:val="24"/>
        </w:rPr>
        <w:t>dalam</w:t>
      </w:r>
      <w:r w:rsidRPr="00FB2395">
        <w:rPr>
          <w:spacing w:val="-9"/>
          <w:sz w:val="24"/>
        </w:rPr>
        <w:t xml:space="preserve"> </w:t>
      </w:r>
      <w:r w:rsidRPr="00FB2395">
        <w:rPr>
          <w:sz w:val="24"/>
        </w:rPr>
        <w:t>tubuh.</w:t>
      </w:r>
      <w:r w:rsidRPr="00FB2395">
        <w:rPr>
          <w:spacing w:val="-6"/>
          <w:sz w:val="24"/>
        </w:rPr>
        <w:t xml:space="preserve"> </w:t>
      </w:r>
      <w:r w:rsidRPr="00FB2395">
        <w:rPr>
          <w:sz w:val="24"/>
        </w:rPr>
        <w:t>Narkotika</w:t>
      </w:r>
      <w:r w:rsidRPr="00FB2395">
        <w:rPr>
          <w:spacing w:val="-7"/>
          <w:sz w:val="24"/>
        </w:rPr>
        <w:t xml:space="preserve"> </w:t>
      </w:r>
      <w:r w:rsidRPr="00FB2395">
        <w:rPr>
          <w:sz w:val="24"/>
        </w:rPr>
        <w:t>adalah</w:t>
      </w:r>
      <w:r w:rsidRPr="00FB2395">
        <w:rPr>
          <w:spacing w:val="-6"/>
          <w:sz w:val="24"/>
        </w:rPr>
        <w:t xml:space="preserve"> </w:t>
      </w:r>
      <w:r w:rsidRPr="00FB2395">
        <w:rPr>
          <w:sz w:val="24"/>
        </w:rPr>
        <w:t>zat</w:t>
      </w:r>
      <w:r w:rsidRPr="00FB2395">
        <w:rPr>
          <w:spacing w:val="-6"/>
          <w:sz w:val="24"/>
        </w:rPr>
        <w:t xml:space="preserve"> </w:t>
      </w:r>
      <w:r w:rsidRPr="00FB2395">
        <w:rPr>
          <w:sz w:val="24"/>
        </w:rPr>
        <w:t>atau</w:t>
      </w:r>
      <w:r w:rsidRPr="00FB2395">
        <w:rPr>
          <w:spacing w:val="-8"/>
          <w:sz w:val="24"/>
        </w:rPr>
        <w:t xml:space="preserve"> </w:t>
      </w:r>
      <w:r w:rsidRPr="00FB2395">
        <w:rPr>
          <w:sz w:val="24"/>
        </w:rPr>
        <w:t>obat</w:t>
      </w:r>
      <w:r w:rsidRPr="00FB2395">
        <w:rPr>
          <w:spacing w:val="-6"/>
          <w:sz w:val="24"/>
        </w:rPr>
        <w:t xml:space="preserve"> </w:t>
      </w:r>
      <w:r w:rsidRPr="00FB2395">
        <w:rPr>
          <w:sz w:val="24"/>
        </w:rPr>
        <w:t>yang</w:t>
      </w:r>
      <w:r w:rsidRPr="00FB2395">
        <w:rPr>
          <w:spacing w:val="-6"/>
          <w:sz w:val="24"/>
        </w:rPr>
        <w:t xml:space="preserve"> </w:t>
      </w:r>
      <w:r w:rsidRPr="00FB2395">
        <w:rPr>
          <w:sz w:val="24"/>
        </w:rPr>
        <w:t>berasal</w:t>
      </w:r>
      <w:r w:rsidRPr="00FB2395">
        <w:rPr>
          <w:spacing w:val="-8"/>
          <w:sz w:val="24"/>
        </w:rPr>
        <w:t xml:space="preserve"> </w:t>
      </w:r>
      <w:r w:rsidRPr="00FB2395">
        <w:rPr>
          <w:sz w:val="24"/>
        </w:rPr>
        <w:t>dari</w:t>
      </w:r>
      <w:r w:rsidRPr="00FB2395">
        <w:rPr>
          <w:spacing w:val="-8"/>
          <w:sz w:val="24"/>
        </w:rPr>
        <w:t xml:space="preserve"> </w:t>
      </w:r>
      <w:r w:rsidRPr="00FB2395">
        <w:rPr>
          <w:spacing w:val="-2"/>
          <w:sz w:val="24"/>
        </w:rPr>
        <w:t xml:space="preserve">alam, </w:t>
      </w:r>
      <w:r w:rsidRPr="00FB2395">
        <w:rPr>
          <w:sz w:val="24"/>
        </w:rPr>
        <w:t xml:space="preserve">sintetis, atau semi sintetis yang dapat menimbulkan efek menurunkan kesadaran mengganggu penglihatan, serta </w:t>
      </w:r>
      <w:r w:rsidRPr="00FB2395">
        <w:rPr>
          <w:sz w:val="24"/>
        </w:rPr>
        <w:lastRenderedPageBreak/>
        <w:t>memperkuat daya rangsang. Menurut Undang-</w:t>
      </w:r>
    </w:p>
    <w:p w14:paraId="36AB9A48" w14:textId="77777777" w:rsidR="00E866F8" w:rsidRDefault="00E866F8" w:rsidP="00E866F8">
      <w:pPr>
        <w:pStyle w:val="BodyText"/>
        <w:spacing w:line="480" w:lineRule="auto"/>
        <w:ind w:left="426" w:right="3" w:firstLine="708"/>
        <w:jc w:val="both"/>
        <w:rPr>
          <w:spacing w:val="-2"/>
        </w:rPr>
      </w:pPr>
      <w:r w:rsidRPr="009D1BC7">
        <w:lastRenderedPageBreak/>
        <w:t>Undang</w:t>
      </w:r>
      <w:r w:rsidRPr="009D1BC7">
        <w:rPr>
          <w:spacing w:val="-14"/>
        </w:rPr>
        <w:t xml:space="preserve"> </w:t>
      </w:r>
      <w:r w:rsidRPr="009D1BC7">
        <w:t>Narkotika</w:t>
      </w:r>
      <w:r w:rsidRPr="009D1BC7">
        <w:rPr>
          <w:spacing w:val="-15"/>
        </w:rPr>
        <w:t xml:space="preserve"> </w:t>
      </w:r>
      <w:r w:rsidRPr="009D1BC7">
        <w:t>Pasal</w:t>
      </w:r>
      <w:r w:rsidRPr="009D1BC7">
        <w:rPr>
          <w:spacing w:val="-11"/>
        </w:rPr>
        <w:t xml:space="preserve"> </w:t>
      </w:r>
      <w:r w:rsidRPr="009D1BC7">
        <w:t>1</w:t>
      </w:r>
      <w:r w:rsidRPr="009D1BC7">
        <w:rPr>
          <w:spacing w:val="-14"/>
        </w:rPr>
        <w:t xml:space="preserve"> </w:t>
      </w:r>
      <w:r w:rsidRPr="009D1BC7">
        <w:t>ayat</w:t>
      </w:r>
      <w:r w:rsidRPr="009D1BC7">
        <w:rPr>
          <w:spacing w:val="-14"/>
        </w:rPr>
        <w:t xml:space="preserve"> </w:t>
      </w:r>
      <w:r w:rsidRPr="009D1BC7">
        <w:t>(1),</w:t>
      </w:r>
      <w:r w:rsidRPr="009D1BC7">
        <w:rPr>
          <w:spacing w:val="-14"/>
        </w:rPr>
        <w:t xml:space="preserve"> </w:t>
      </w:r>
      <w:r w:rsidRPr="009D1BC7">
        <w:t>narkotika</w:t>
      </w:r>
      <w:r w:rsidRPr="009D1BC7">
        <w:rPr>
          <w:spacing w:val="-15"/>
        </w:rPr>
        <w:t xml:space="preserve"> </w:t>
      </w:r>
      <w:r w:rsidRPr="009D1BC7">
        <w:t>didefinisikan</w:t>
      </w:r>
      <w:r w:rsidRPr="009D1BC7">
        <w:rPr>
          <w:spacing w:val="-14"/>
        </w:rPr>
        <w:t xml:space="preserve"> </w:t>
      </w:r>
      <w:r w:rsidRPr="009D1BC7">
        <w:t>sebagai</w:t>
      </w:r>
      <w:r w:rsidRPr="009D1BC7">
        <w:rPr>
          <w:spacing w:val="-14"/>
        </w:rPr>
        <w:t xml:space="preserve"> </w:t>
      </w:r>
      <w:r w:rsidRPr="009D1BC7">
        <w:t>zat</w:t>
      </w:r>
      <w:r w:rsidRPr="009D1BC7">
        <w:rPr>
          <w:spacing w:val="-14"/>
        </w:rPr>
        <w:t xml:space="preserve"> </w:t>
      </w:r>
      <w:r w:rsidRPr="009D1BC7">
        <w:t>yang</w:t>
      </w:r>
      <w:r w:rsidRPr="009D1BC7">
        <w:rPr>
          <w:spacing w:val="-12"/>
        </w:rPr>
        <w:t xml:space="preserve"> </w:t>
      </w:r>
      <w:r w:rsidRPr="009D1BC7">
        <w:t>berasal dari tanaman atau buatan, yang dapat menyebabkan efek ilusi, mengurangi kesadaran,</w:t>
      </w:r>
      <w:r w:rsidRPr="009D1BC7">
        <w:rPr>
          <w:spacing w:val="-15"/>
        </w:rPr>
        <w:t xml:space="preserve"> </w:t>
      </w:r>
      <w:r w:rsidRPr="009D1BC7">
        <w:t>serta</w:t>
      </w:r>
      <w:r w:rsidRPr="009D1BC7">
        <w:rPr>
          <w:spacing w:val="-15"/>
        </w:rPr>
        <w:t xml:space="preserve"> </w:t>
      </w:r>
      <w:r w:rsidRPr="009D1BC7">
        <w:t>mengakibatkan</w:t>
      </w:r>
      <w:r w:rsidRPr="009D1BC7">
        <w:rPr>
          <w:spacing w:val="-15"/>
        </w:rPr>
        <w:t xml:space="preserve"> </w:t>
      </w:r>
      <w:r w:rsidRPr="009D1BC7">
        <w:t xml:space="preserve">kecanduan. </w:t>
      </w:r>
      <w:r w:rsidRPr="002D28A0">
        <w:t>Berbagai</w:t>
      </w:r>
      <w:r w:rsidRPr="002D28A0">
        <w:rPr>
          <w:spacing w:val="-15"/>
        </w:rPr>
        <w:t xml:space="preserve"> </w:t>
      </w:r>
      <w:r w:rsidRPr="002D28A0">
        <w:t>kandungan</w:t>
      </w:r>
      <w:r w:rsidRPr="002D28A0">
        <w:rPr>
          <w:spacing w:val="-15"/>
        </w:rPr>
        <w:t xml:space="preserve"> </w:t>
      </w:r>
      <w:r w:rsidRPr="002D28A0">
        <w:t>pada</w:t>
      </w:r>
      <w:r w:rsidRPr="002D28A0">
        <w:rPr>
          <w:spacing w:val="-15"/>
        </w:rPr>
        <w:t xml:space="preserve"> </w:t>
      </w:r>
      <w:r w:rsidRPr="002D28A0">
        <w:t>narkotika</w:t>
      </w:r>
      <w:r w:rsidRPr="002D28A0">
        <w:rPr>
          <w:spacing w:val="-15"/>
        </w:rPr>
        <w:t xml:space="preserve"> </w:t>
      </w:r>
      <w:r w:rsidRPr="002D28A0">
        <w:t xml:space="preserve">ini memang bisa memberikan dampak negatif terhadap kesehatan jika digunakan secara tidak benar. Berdasarkan Undang-Undang Nomor 35 Tahun 2009 tentang Narkotika, narkotika dibagi menjadi tiga golongan berdasarkan tingkat risiko </w:t>
      </w:r>
      <w:r w:rsidRPr="002D28A0">
        <w:rPr>
          <w:spacing w:val="-2"/>
        </w:rPr>
        <w:t>ketergantungannya.</w:t>
      </w:r>
    </w:p>
    <w:p w14:paraId="704A85CF" w14:textId="77777777" w:rsidR="00E866F8" w:rsidRPr="00AE4850" w:rsidRDefault="00E866F8" w:rsidP="00E866F8">
      <w:pPr>
        <w:pStyle w:val="ListParagraph"/>
        <w:numPr>
          <w:ilvl w:val="0"/>
          <w:numId w:val="6"/>
        </w:numPr>
        <w:spacing w:line="480" w:lineRule="auto"/>
        <w:contextualSpacing w:val="0"/>
        <w:jc w:val="both"/>
        <w:rPr>
          <w:sz w:val="24"/>
          <w:szCs w:val="24"/>
        </w:rPr>
      </w:pPr>
      <w:r w:rsidRPr="00AE4850">
        <w:rPr>
          <w:sz w:val="24"/>
          <w:szCs w:val="24"/>
        </w:rPr>
        <w:t>Narkotika</w:t>
      </w:r>
      <w:r w:rsidRPr="00AE4850">
        <w:rPr>
          <w:spacing w:val="-3"/>
          <w:sz w:val="24"/>
          <w:szCs w:val="24"/>
        </w:rPr>
        <w:t xml:space="preserve"> </w:t>
      </w:r>
      <w:r w:rsidRPr="00AE4850">
        <w:rPr>
          <w:sz w:val="24"/>
          <w:szCs w:val="24"/>
        </w:rPr>
        <w:t>Golongan</w:t>
      </w:r>
      <w:r w:rsidRPr="00AE4850">
        <w:rPr>
          <w:spacing w:val="1"/>
          <w:sz w:val="24"/>
          <w:szCs w:val="24"/>
        </w:rPr>
        <w:t xml:space="preserve"> </w:t>
      </w:r>
      <w:r w:rsidRPr="00AE4850">
        <w:rPr>
          <w:spacing w:val="-10"/>
          <w:sz w:val="24"/>
          <w:szCs w:val="24"/>
        </w:rPr>
        <w:t>I</w:t>
      </w:r>
    </w:p>
    <w:p w14:paraId="75FC453D" w14:textId="77777777" w:rsidR="00E866F8" w:rsidRPr="00AE4850" w:rsidRDefault="00E866F8" w:rsidP="00E866F8">
      <w:pPr>
        <w:pStyle w:val="ListParagraph"/>
        <w:spacing w:line="480" w:lineRule="auto"/>
        <w:ind w:left="995"/>
        <w:rPr>
          <w:sz w:val="24"/>
          <w:szCs w:val="24"/>
        </w:rPr>
      </w:pPr>
      <w:r w:rsidRPr="00AE4850">
        <w:rPr>
          <w:sz w:val="24"/>
          <w:szCs w:val="24"/>
        </w:rPr>
        <w:t>Seperti ganja, opium, dan tanaman kokain, sangat berbahaya bila dikonsumsi karena memiliki risiko tinggi menyebabkan kecanduan.</w:t>
      </w:r>
    </w:p>
    <w:p w14:paraId="69F93CDA" w14:textId="77777777" w:rsidR="00E866F8" w:rsidRPr="00AE4850" w:rsidRDefault="00E866F8" w:rsidP="00E866F8">
      <w:pPr>
        <w:pStyle w:val="ListParagraph"/>
        <w:numPr>
          <w:ilvl w:val="0"/>
          <w:numId w:val="6"/>
        </w:numPr>
        <w:spacing w:line="480" w:lineRule="auto"/>
        <w:contextualSpacing w:val="0"/>
        <w:jc w:val="both"/>
        <w:rPr>
          <w:sz w:val="24"/>
          <w:szCs w:val="24"/>
        </w:rPr>
      </w:pPr>
      <w:r w:rsidRPr="00AE4850">
        <w:rPr>
          <w:sz w:val="24"/>
          <w:szCs w:val="24"/>
        </w:rPr>
        <w:t>Narkotika</w:t>
      </w:r>
      <w:r w:rsidRPr="00AE4850">
        <w:rPr>
          <w:spacing w:val="-3"/>
          <w:sz w:val="24"/>
          <w:szCs w:val="24"/>
        </w:rPr>
        <w:t xml:space="preserve"> </w:t>
      </w:r>
      <w:r w:rsidRPr="00AE4850">
        <w:rPr>
          <w:sz w:val="24"/>
          <w:szCs w:val="24"/>
        </w:rPr>
        <w:t>Golongan</w:t>
      </w:r>
      <w:r w:rsidRPr="00AE4850">
        <w:rPr>
          <w:spacing w:val="1"/>
          <w:sz w:val="24"/>
          <w:szCs w:val="24"/>
        </w:rPr>
        <w:t xml:space="preserve"> </w:t>
      </w:r>
      <w:r w:rsidRPr="00AE4850">
        <w:rPr>
          <w:spacing w:val="-5"/>
          <w:sz w:val="24"/>
          <w:szCs w:val="24"/>
        </w:rPr>
        <w:t>II</w:t>
      </w:r>
    </w:p>
    <w:p w14:paraId="19A0759A" w14:textId="77777777" w:rsidR="00E866F8" w:rsidRPr="00AE4850" w:rsidRDefault="00E866F8" w:rsidP="00E866F8">
      <w:pPr>
        <w:pStyle w:val="BodyText"/>
        <w:spacing w:line="480" w:lineRule="auto"/>
        <w:ind w:left="995"/>
        <w:jc w:val="both"/>
      </w:pPr>
      <w:r w:rsidRPr="00AE4850">
        <w:t>Dapat</w:t>
      </w:r>
      <w:r w:rsidRPr="00AE4850">
        <w:rPr>
          <w:spacing w:val="12"/>
        </w:rPr>
        <w:t xml:space="preserve"> </w:t>
      </w:r>
      <w:r w:rsidRPr="00AE4850">
        <w:t>bisa</w:t>
      </w:r>
      <w:r w:rsidRPr="00AE4850">
        <w:rPr>
          <w:spacing w:val="14"/>
        </w:rPr>
        <w:t xml:space="preserve"> </w:t>
      </w:r>
      <w:r w:rsidRPr="00AE4850">
        <w:t>digunakan</w:t>
      </w:r>
      <w:r w:rsidRPr="00AE4850">
        <w:rPr>
          <w:spacing w:val="14"/>
        </w:rPr>
        <w:t xml:space="preserve"> </w:t>
      </w:r>
      <w:r w:rsidRPr="00AE4850">
        <w:t>untuk</w:t>
      </w:r>
      <w:r w:rsidRPr="00AE4850">
        <w:rPr>
          <w:spacing w:val="15"/>
        </w:rPr>
        <w:t xml:space="preserve"> </w:t>
      </w:r>
      <w:r w:rsidRPr="00AE4850">
        <w:t>pengobatan</w:t>
      </w:r>
      <w:r w:rsidRPr="00AE4850">
        <w:rPr>
          <w:spacing w:val="14"/>
        </w:rPr>
        <w:t xml:space="preserve"> </w:t>
      </w:r>
      <w:r w:rsidRPr="00AE4850">
        <w:t>dengan</w:t>
      </w:r>
      <w:r w:rsidRPr="00AE4850">
        <w:rPr>
          <w:spacing w:val="14"/>
        </w:rPr>
        <w:t xml:space="preserve"> </w:t>
      </w:r>
      <w:r w:rsidRPr="00AE4850">
        <w:t>resep</w:t>
      </w:r>
      <w:r w:rsidRPr="00AE4850">
        <w:rPr>
          <w:spacing w:val="13"/>
        </w:rPr>
        <w:t xml:space="preserve"> </w:t>
      </w:r>
      <w:r w:rsidRPr="00AE4850">
        <w:t>dokter.</w:t>
      </w:r>
      <w:r w:rsidRPr="00AE4850">
        <w:rPr>
          <w:spacing w:val="8"/>
        </w:rPr>
        <w:t xml:space="preserve"> </w:t>
      </w:r>
      <w:r w:rsidRPr="00AE4850">
        <w:t>Terdapat</w:t>
      </w:r>
      <w:r>
        <w:rPr>
          <w:spacing w:val="15"/>
        </w:rPr>
        <w:t xml:space="preserve"> </w:t>
      </w:r>
      <w:r w:rsidRPr="00AE4850">
        <w:rPr>
          <w:spacing w:val="-2"/>
        </w:rPr>
        <w:t>sekitar</w:t>
      </w:r>
      <w:r>
        <w:t xml:space="preserve"> </w:t>
      </w:r>
      <w:r w:rsidRPr="00AE4850">
        <w:t>85</w:t>
      </w:r>
      <w:r w:rsidRPr="00AE4850">
        <w:rPr>
          <w:spacing w:val="71"/>
        </w:rPr>
        <w:t xml:space="preserve"> </w:t>
      </w:r>
      <w:r w:rsidRPr="00AE4850">
        <w:t>jenis</w:t>
      </w:r>
      <w:r w:rsidRPr="00AE4850">
        <w:rPr>
          <w:spacing w:val="73"/>
        </w:rPr>
        <w:t xml:space="preserve"> </w:t>
      </w:r>
      <w:r w:rsidRPr="00AE4850">
        <w:t>dalam</w:t>
      </w:r>
      <w:r w:rsidRPr="00AE4850">
        <w:rPr>
          <w:spacing w:val="73"/>
        </w:rPr>
        <w:t xml:space="preserve"> </w:t>
      </w:r>
      <w:r w:rsidRPr="00AE4850">
        <w:t>kategori</w:t>
      </w:r>
      <w:r w:rsidRPr="00AE4850">
        <w:rPr>
          <w:spacing w:val="73"/>
        </w:rPr>
        <w:t xml:space="preserve"> </w:t>
      </w:r>
      <w:r w:rsidRPr="00AE4850">
        <w:t>ini,</w:t>
      </w:r>
      <w:r w:rsidRPr="00AE4850">
        <w:rPr>
          <w:spacing w:val="73"/>
        </w:rPr>
        <w:t xml:space="preserve"> </w:t>
      </w:r>
      <w:r w:rsidRPr="00AE4850">
        <w:t>antara</w:t>
      </w:r>
      <w:r w:rsidRPr="00AE4850">
        <w:rPr>
          <w:spacing w:val="72"/>
        </w:rPr>
        <w:t xml:space="preserve"> </w:t>
      </w:r>
      <w:r w:rsidRPr="00AE4850">
        <w:t>lain</w:t>
      </w:r>
      <w:r w:rsidRPr="00AE4850">
        <w:rPr>
          <w:spacing w:val="73"/>
        </w:rPr>
        <w:t xml:space="preserve"> </w:t>
      </w:r>
      <w:r w:rsidRPr="00AE4850">
        <w:t>morfin,</w:t>
      </w:r>
      <w:r w:rsidRPr="00AE4850">
        <w:rPr>
          <w:spacing w:val="73"/>
        </w:rPr>
        <w:t xml:space="preserve"> </w:t>
      </w:r>
      <w:r w:rsidRPr="00AE4850">
        <w:t>alfaprodina,</w:t>
      </w:r>
      <w:r w:rsidRPr="00AE4850">
        <w:rPr>
          <w:spacing w:val="73"/>
        </w:rPr>
        <w:t xml:space="preserve"> </w:t>
      </w:r>
      <w:r w:rsidRPr="00AE4850">
        <w:t>dan</w:t>
      </w:r>
      <w:r w:rsidRPr="00AE4850">
        <w:rPr>
          <w:spacing w:val="74"/>
        </w:rPr>
        <w:t xml:space="preserve"> </w:t>
      </w:r>
      <w:r w:rsidRPr="00AE4850">
        <w:rPr>
          <w:spacing w:val="-2"/>
        </w:rPr>
        <w:t>lainnya.</w:t>
      </w:r>
      <w:r>
        <w:t xml:space="preserve"> </w:t>
      </w:r>
      <w:r w:rsidRPr="00AE4850">
        <w:t>Golongan</w:t>
      </w:r>
      <w:r w:rsidRPr="00AE4850">
        <w:rPr>
          <w:spacing w:val="-2"/>
        </w:rPr>
        <w:t xml:space="preserve"> </w:t>
      </w:r>
      <w:r w:rsidRPr="00AE4850">
        <w:t>ini</w:t>
      </w:r>
      <w:r w:rsidRPr="00AE4850">
        <w:rPr>
          <w:spacing w:val="-2"/>
        </w:rPr>
        <w:t xml:space="preserve"> </w:t>
      </w:r>
      <w:r w:rsidRPr="00AE4850">
        <w:t>juga</w:t>
      </w:r>
      <w:r w:rsidRPr="00AE4850">
        <w:rPr>
          <w:spacing w:val="-1"/>
        </w:rPr>
        <w:t xml:space="preserve"> </w:t>
      </w:r>
      <w:r w:rsidRPr="00AE4850">
        <w:t>memiliki</w:t>
      </w:r>
      <w:r w:rsidRPr="00AE4850">
        <w:rPr>
          <w:spacing w:val="-2"/>
        </w:rPr>
        <w:t xml:space="preserve"> </w:t>
      </w:r>
      <w:r w:rsidRPr="00AE4850">
        <w:t>risiko</w:t>
      </w:r>
      <w:r w:rsidRPr="00AE4850">
        <w:rPr>
          <w:spacing w:val="-1"/>
        </w:rPr>
        <w:t xml:space="preserve"> </w:t>
      </w:r>
      <w:r w:rsidRPr="00AE4850">
        <w:t>ketergantungan</w:t>
      </w:r>
      <w:r w:rsidRPr="00AE4850">
        <w:rPr>
          <w:spacing w:val="-1"/>
        </w:rPr>
        <w:t xml:space="preserve"> </w:t>
      </w:r>
      <w:r w:rsidRPr="00AE4850">
        <w:t>yang</w:t>
      </w:r>
      <w:r w:rsidRPr="00AE4850">
        <w:rPr>
          <w:spacing w:val="-1"/>
        </w:rPr>
        <w:t xml:space="preserve"> </w:t>
      </w:r>
      <w:r w:rsidRPr="00AE4850">
        <w:rPr>
          <w:spacing w:val="-2"/>
        </w:rPr>
        <w:t>tinggi.</w:t>
      </w:r>
    </w:p>
    <w:p w14:paraId="3BCC58D5" w14:textId="77777777" w:rsidR="00E866F8" w:rsidRPr="00AE4850" w:rsidRDefault="00E866F8" w:rsidP="00E866F8">
      <w:pPr>
        <w:pStyle w:val="ListParagraph"/>
        <w:numPr>
          <w:ilvl w:val="0"/>
          <w:numId w:val="6"/>
        </w:numPr>
        <w:spacing w:line="480" w:lineRule="auto"/>
        <w:contextualSpacing w:val="0"/>
        <w:jc w:val="both"/>
        <w:rPr>
          <w:sz w:val="24"/>
          <w:szCs w:val="24"/>
        </w:rPr>
      </w:pPr>
      <w:r w:rsidRPr="00AE4850">
        <w:rPr>
          <w:sz w:val="24"/>
          <w:szCs w:val="24"/>
        </w:rPr>
        <w:t>Narkotika</w:t>
      </w:r>
      <w:r w:rsidRPr="00AE4850">
        <w:rPr>
          <w:spacing w:val="-3"/>
          <w:sz w:val="24"/>
          <w:szCs w:val="24"/>
        </w:rPr>
        <w:t xml:space="preserve"> </w:t>
      </w:r>
      <w:r w:rsidRPr="00AE4850">
        <w:rPr>
          <w:sz w:val="24"/>
          <w:szCs w:val="24"/>
        </w:rPr>
        <w:t>Golongan</w:t>
      </w:r>
      <w:r w:rsidRPr="00AE4850">
        <w:rPr>
          <w:spacing w:val="1"/>
          <w:sz w:val="24"/>
          <w:szCs w:val="24"/>
        </w:rPr>
        <w:t xml:space="preserve"> </w:t>
      </w:r>
      <w:r w:rsidRPr="00AE4850">
        <w:rPr>
          <w:spacing w:val="-5"/>
          <w:sz w:val="24"/>
          <w:szCs w:val="24"/>
        </w:rPr>
        <w:t>III</w:t>
      </w:r>
    </w:p>
    <w:p w14:paraId="2978AC96" w14:textId="77777777" w:rsidR="00E866F8" w:rsidRDefault="00E866F8" w:rsidP="00E866F8">
      <w:pPr>
        <w:pStyle w:val="BodyText"/>
        <w:spacing w:line="480" w:lineRule="auto"/>
        <w:ind w:left="995" w:right="3"/>
        <w:jc w:val="both"/>
      </w:pPr>
      <w:r w:rsidRPr="00AE4850">
        <w:t>Memiliki</w:t>
      </w:r>
      <w:r w:rsidRPr="00AE4850">
        <w:rPr>
          <w:spacing w:val="-2"/>
        </w:rPr>
        <w:t xml:space="preserve"> </w:t>
      </w:r>
      <w:r w:rsidRPr="00AE4850">
        <w:t>risiko</w:t>
      </w:r>
      <w:r w:rsidRPr="00AE4850">
        <w:rPr>
          <w:spacing w:val="-2"/>
        </w:rPr>
        <w:t xml:space="preserve"> </w:t>
      </w:r>
      <w:r w:rsidRPr="00AE4850">
        <w:t>ketergantungan</w:t>
      </w:r>
      <w:r w:rsidRPr="00AE4850">
        <w:rPr>
          <w:spacing w:val="-2"/>
        </w:rPr>
        <w:t xml:space="preserve"> </w:t>
      </w:r>
      <w:r w:rsidRPr="00AE4850">
        <w:t>yang relatif rendah</w:t>
      </w:r>
      <w:r w:rsidRPr="00AE4850">
        <w:rPr>
          <w:spacing w:val="-2"/>
        </w:rPr>
        <w:t xml:space="preserve"> </w:t>
      </w:r>
      <w:r w:rsidRPr="00AE4850">
        <w:t>dan</w:t>
      </w:r>
      <w:r w:rsidRPr="00AE4850">
        <w:rPr>
          <w:spacing w:val="-2"/>
        </w:rPr>
        <w:t xml:space="preserve"> </w:t>
      </w:r>
      <w:r w:rsidRPr="00AE4850">
        <w:t>sering</w:t>
      </w:r>
      <w:r w:rsidRPr="00AE4850">
        <w:rPr>
          <w:spacing w:val="-3"/>
        </w:rPr>
        <w:t xml:space="preserve"> </w:t>
      </w:r>
      <w:r w:rsidRPr="00AE4850">
        <w:t>digunakan</w:t>
      </w:r>
      <w:r w:rsidRPr="00AE4850">
        <w:rPr>
          <w:spacing w:val="-2"/>
        </w:rPr>
        <w:t xml:space="preserve"> </w:t>
      </w:r>
      <w:r w:rsidRPr="00AE4850">
        <w:t>untuk pengobatan serta terapi. Seperti yang sudah disebutkan sebelumnya, ada beberapa jenis narkoba yang berasal dari alam, namun ada pula yang dibuat melalui proses kimia.</w:t>
      </w:r>
      <w:bookmarkStart w:id="2" w:name="_bookmark11"/>
      <w:bookmarkEnd w:id="2"/>
    </w:p>
    <w:p w14:paraId="1581BBBB" w14:textId="77777777" w:rsidR="00E866F8" w:rsidRPr="002D28A0" w:rsidRDefault="00E866F8" w:rsidP="00E866F8">
      <w:pPr>
        <w:pStyle w:val="BodyText"/>
        <w:spacing w:line="480" w:lineRule="auto"/>
        <w:ind w:left="426" w:right="280"/>
        <w:jc w:val="both"/>
      </w:pPr>
      <w:r w:rsidRPr="002D28A0">
        <w:t>Jika berdasarkan bahan pembuatnya, jenis-jenis narkotika di</w:t>
      </w:r>
      <w:r>
        <w:t xml:space="preserve"> </w:t>
      </w:r>
      <w:r w:rsidRPr="002D28A0">
        <w:t>antaranya adalah:</w:t>
      </w:r>
    </w:p>
    <w:p w14:paraId="2D0BA21E" w14:textId="77777777" w:rsidR="00E866F8" w:rsidRPr="002D28A0" w:rsidRDefault="00E866F8" w:rsidP="00E866F8">
      <w:pPr>
        <w:pStyle w:val="ListParagraph"/>
        <w:numPr>
          <w:ilvl w:val="0"/>
          <w:numId w:val="5"/>
        </w:numPr>
        <w:spacing w:before="1"/>
        <w:ind w:left="993" w:hanging="283"/>
        <w:contextualSpacing w:val="0"/>
        <w:jc w:val="both"/>
        <w:rPr>
          <w:sz w:val="24"/>
          <w:szCs w:val="24"/>
        </w:rPr>
      </w:pPr>
      <w:r w:rsidRPr="002D28A0">
        <w:rPr>
          <w:sz w:val="24"/>
          <w:szCs w:val="24"/>
        </w:rPr>
        <w:t>Narkotika</w:t>
      </w:r>
      <w:r w:rsidRPr="002D28A0">
        <w:rPr>
          <w:spacing w:val="-4"/>
          <w:sz w:val="24"/>
          <w:szCs w:val="24"/>
        </w:rPr>
        <w:t xml:space="preserve"> </w:t>
      </w:r>
      <w:r w:rsidRPr="002D28A0">
        <w:rPr>
          <w:sz w:val="24"/>
          <w:szCs w:val="24"/>
        </w:rPr>
        <w:t>Jenis</w:t>
      </w:r>
      <w:r w:rsidRPr="002D28A0">
        <w:rPr>
          <w:spacing w:val="-3"/>
          <w:sz w:val="24"/>
          <w:szCs w:val="24"/>
        </w:rPr>
        <w:t xml:space="preserve"> </w:t>
      </w:r>
      <w:r w:rsidRPr="002D28A0">
        <w:rPr>
          <w:spacing w:val="-2"/>
          <w:sz w:val="24"/>
          <w:szCs w:val="24"/>
        </w:rPr>
        <w:t>Sintetis</w:t>
      </w:r>
    </w:p>
    <w:p w14:paraId="325720AE" w14:textId="77777777" w:rsidR="00E866F8" w:rsidRPr="002D28A0" w:rsidRDefault="00E866F8" w:rsidP="00E866F8">
      <w:pPr>
        <w:pStyle w:val="BodyText"/>
        <w:spacing w:before="276" w:line="480" w:lineRule="auto"/>
        <w:ind w:left="993" w:right="286"/>
        <w:jc w:val="both"/>
      </w:pPr>
      <w:r w:rsidRPr="002D28A0">
        <w:t xml:space="preserve">Jenis narkotika ini diperoleh melalui proses pembuatan yang </w:t>
      </w:r>
      <w:r w:rsidRPr="002D28A0">
        <w:lastRenderedPageBreak/>
        <w:t>kompleks. Kelompok ini biasanya digunakan dalam keperluan medis dan penelitian. Contoh narkotika sintetis meliputi</w:t>
      </w:r>
      <w:r w:rsidRPr="002D28A0">
        <w:rPr>
          <w:spacing w:val="-11"/>
        </w:rPr>
        <w:t xml:space="preserve"> </w:t>
      </w:r>
      <w:r w:rsidRPr="002D28A0">
        <w:t xml:space="preserve">Amfetamin, Metadon, Deksamfetamin, serta </w:t>
      </w:r>
      <w:r w:rsidRPr="002D28A0">
        <w:rPr>
          <w:spacing w:val="-2"/>
        </w:rPr>
        <w:t>lainnya.</w:t>
      </w:r>
    </w:p>
    <w:p w14:paraId="538D8D80" w14:textId="77777777" w:rsidR="00E866F8" w:rsidRPr="002D28A0" w:rsidRDefault="00E866F8" w:rsidP="00E866F8">
      <w:pPr>
        <w:pStyle w:val="ListParagraph"/>
        <w:numPr>
          <w:ilvl w:val="0"/>
          <w:numId w:val="5"/>
        </w:numPr>
        <w:ind w:left="993" w:hanging="283"/>
        <w:contextualSpacing w:val="0"/>
        <w:jc w:val="both"/>
        <w:rPr>
          <w:sz w:val="24"/>
          <w:szCs w:val="24"/>
        </w:rPr>
      </w:pPr>
      <w:r w:rsidRPr="002D28A0">
        <w:rPr>
          <w:sz w:val="24"/>
          <w:szCs w:val="24"/>
        </w:rPr>
        <w:t>Narkotika</w:t>
      </w:r>
      <w:r w:rsidRPr="002D28A0">
        <w:rPr>
          <w:spacing w:val="-3"/>
          <w:sz w:val="24"/>
          <w:szCs w:val="24"/>
        </w:rPr>
        <w:t xml:space="preserve"> </w:t>
      </w:r>
      <w:r w:rsidRPr="002D28A0">
        <w:rPr>
          <w:sz w:val="24"/>
          <w:szCs w:val="24"/>
        </w:rPr>
        <w:t>Jenis</w:t>
      </w:r>
      <w:r w:rsidRPr="002D28A0">
        <w:rPr>
          <w:spacing w:val="-3"/>
          <w:sz w:val="24"/>
          <w:szCs w:val="24"/>
        </w:rPr>
        <w:t xml:space="preserve"> </w:t>
      </w:r>
      <w:r w:rsidRPr="002D28A0">
        <w:rPr>
          <w:sz w:val="24"/>
          <w:szCs w:val="24"/>
        </w:rPr>
        <w:t>Semi</w:t>
      </w:r>
      <w:r w:rsidRPr="002D28A0">
        <w:rPr>
          <w:spacing w:val="-1"/>
          <w:sz w:val="24"/>
          <w:szCs w:val="24"/>
        </w:rPr>
        <w:t xml:space="preserve"> </w:t>
      </w:r>
      <w:r w:rsidRPr="002D28A0">
        <w:rPr>
          <w:spacing w:val="-2"/>
          <w:sz w:val="24"/>
          <w:szCs w:val="24"/>
        </w:rPr>
        <w:t>Sintetis</w:t>
      </w:r>
    </w:p>
    <w:p w14:paraId="787A3C9E" w14:textId="77777777" w:rsidR="00E866F8" w:rsidRPr="002D28A0" w:rsidRDefault="00E866F8" w:rsidP="00E866F8">
      <w:pPr>
        <w:pStyle w:val="BodyText"/>
        <w:ind w:left="993"/>
      </w:pPr>
    </w:p>
    <w:p w14:paraId="0474606E" w14:textId="77777777" w:rsidR="00E866F8" w:rsidRPr="002D28A0" w:rsidRDefault="00E866F8" w:rsidP="00E866F8">
      <w:pPr>
        <w:pStyle w:val="BodyText"/>
        <w:spacing w:line="480" w:lineRule="auto"/>
        <w:ind w:left="993" w:right="286"/>
        <w:jc w:val="both"/>
      </w:pPr>
      <w:r w:rsidRPr="002D28A0">
        <w:t>Narkotika jenis ini dibuat dari bahan alami yang kemudian dipisahkan melalui proses ekstraksi atau cara lainnya. Contohnya adalah Morfin, Heroin, Kodein, dan sebagainya.</w:t>
      </w:r>
    </w:p>
    <w:p w14:paraId="7FA40624" w14:textId="77777777" w:rsidR="00E866F8" w:rsidRPr="002D28A0" w:rsidRDefault="00E866F8" w:rsidP="00E866F8">
      <w:pPr>
        <w:pStyle w:val="ListParagraph"/>
        <w:numPr>
          <w:ilvl w:val="0"/>
          <w:numId w:val="5"/>
        </w:numPr>
        <w:spacing w:before="1"/>
        <w:ind w:left="993" w:hanging="283"/>
        <w:contextualSpacing w:val="0"/>
        <w:jc w:val="both"/>
        <w:rPr>
          <w:sz w:val="24"/>
          <w:szCs w:val="24"/>
        </w:rPr>
      </w:pPr>
      <w:r w:rsidRPr="002D28A0">
        <w:rPr>
          <w:sz w:val="24"/>
          <w:szCs w:val="24"/>
        </w:rPr>
        <w:t>Narkotika</w:t>
      </w:r>
      <w:r w:rsidRPr="002D28A0">
        <w:rPr>
          <w:spacing w:val="-4"/>
          <w:sz w:val="24"/>
          <w:szCs w:val="24"/>
        </w:rPr>
        <w:t xml:space="preserve"> </w:t>
      </w:r>
      <w:r w:rsidRPr="002D28A0">
        <w:rPr>
          <w:sz w:val="24"/>
          <w:szCs w:val="24"/>
        </w:rPr>
        <w:t>Jenis</w:t>
      </w:r>
      <w:r w:rsidRPr="002D28A0">
        <w:rPr>
          <w:spacing w:val="-14"/>
          <w:sz w:val="24"/>
          <w:szCs w:val="24"/>
        </w:rPr>
        <w:t xml:space="preserve"> </w:t>
      </w:r>
      <w:r w:rsidRPr="002D28A0">
        <w:rPr>
          <w:spacing w:val="-2"/>
          <w:sz w:val="24"/>
          <w:szCs w:val="24"/>
        </w:rPr>
        <w:t>Alami</w:t>
      </w:r>
    </w:p>
    <w:p w14:paraId="528C9D65" w14:textId="77777777" w:rsidR="00E866F8" w:rsidRPr="002D28A0" w:rsidRDefault="00E866F8" w:rsidP="00E866F8">
      <w:pPr>
        <w:pStyle w:val="BodyText"/>
        <w:ind w:left="993"/>
      </w:pPr>
    </w:p>
    <w:p w14:paraId="777F1184" w14:textId="77777777" w:rsidR="00E866F8" w:rsidRDefault="00E866F8" w:rsidP="00E866F8">
      <w:pPr>
        <w:pStyle w:val="BodyText"/>
        <w:spacing w:line="480" w:lineRule="auto"/>
        <w:ind w:left="993" w:right="286"/>
        <w:jc w:val="both"/>
      </w:pPr>
      <w:r w:rsidRPr="002D28A0">
        <w:t>Ganja dan Kokain merupakan contoh narkotika alami yang bisa digunakan secara</w:t>
      </w:r>
      <w:r w:rsidRPr="002D28A0">
        <w:rPr>
          <w:spacing w:val="-3"/>
        </w:rPr>
        <w:t xml:space="preserve"> </w:t>
      </w:r>
      <w:r w:rsidRPr="002D28A0">
        <w:t>langsung</w:t>
      </w:r>
      <w:r w:rsidRPr="002D28A0">
        <w:rPr>
          <w:spacing w:val="-3"/>
        </w:rPr>
        <w:t xml:space="preserve"> </w:t>
      </w:r>
      <w:r w:rsidRPr="002D28A0">
        <w:t>setelah</w:t>
      </w:r>
      <w:r w:rsidRPr="002D28A0">
        <w:rPr>
          <w:spacing w:val="-2"/>
        </w:rPr>
        <w:t xml:space="preserve"> </w:t>
      </w:r>
      <w:r w:rsidRPr="002D28A0">
        <w:t>proses</w:t>
      </w:r>
      <w:r w:rsidRPr="002D28A0">
        <w:rPr>
          <w:spacing w:val="-2"/>
        </w:rPr>
        <w:t xml:space="preserve"> </w:t>
      </w:r>
      <w:r w:rsidRPr="002D28A0">
        <w:t>sederhana.</w:t>
      </w:r>
      <w:r w:rsidRPr="002D28A0">
        <w:rPr>
          <w:spacing w:val="-2"/>
        </w:rPr>
        <w:t xml:space="preserve"> </w:t>
      </w:r>
      <w:r w:rsidRPr="002D28A0">
        <w:t>Kandungan</w:t>
      </w:r>
      <w:r w:rsidRPr="002D28A0">
        <w:rPr>
          <w:spacing w:val="-2"/>
        </w:rPr>
        <w:t xml:space="preserve"> </w:t>
      </w:r>
      <w:r w:rsidRPr="002D28A0">
        <w:t>zat</w:t>
      </w:r>
      <w:r w:rsidRPr="002D28A0">
        <w:rPr>
          <w:spacing w:val="-2"/>
        </w:rPr>
        <w:t xml:space="preserve"> </w:t>
      </w:r>
      <w:r w:rsidRPr="002D28A0">
        <w:t>tersebut</w:t>
      </w:r>
      <w:r w:rsidRPr="002D28A0">
        <w:rPr>
          <w:spacing w:val="-2"/>
        </w:rPr>
        <w:t xml:space="preserve"> </w:t>
      </w:r>
      <w:r w:rsidRPr="002D28A0">
        <w:t>masih</w:t>
      </w:r>
      <w:r w:rsidRPr="002D28A0">
        <w:rPr>
          <w:spacing w:val="-2"/>
        </w:rPr>
        <w:t xml:space="preserve"> </w:t>
      </w:r>
      <w:r w:rsidRPr="002D28A0">
        <w:t>sangat kuat, sehingga tidak diperbolehkan digunakan sebagai obat. Bahaya narkoba jenis</w:t>
      </w:r>
      <w:r w:rsidRPr="002D28A0">
        <w:rPr>
          <w:spacing w:val="-1"/>
        </w:rPr>
        <w:t xml:space="preserve"> </w:t>
      </w:r>
      <w:r w:rsidRPr="002D28A0">
        <w:t>ini</w:t>
      </w:r>
      <w:r w:rsidRPr="002D28A0">
        <w:rPr>
          <w:spacing w:val="-1"/>
        </w:rPr>
        <w:t xml:space="preserve"> </w:t>
      </w:r>
      <w:r w:rsidRPr="002D28A0">
        <w:t>sangat</w:t>
      </w:r>
      <w:r w:rsidRPr="002D28A0">
        <w:rPr>
          <w:spacing w:val="-1"/>
        </w:rPr>
        <w:t xml:space="preserve"> </w:t>
      </w:r>
      <w:r w:rsidRPr="002D28A0">
        <w:t>tinggi</w:t>
      </w:r>
      <w:r w:rsidRPr="002D28A0">
        <w:rPr>
          <w:spacing w:val="-1"/>
        </w:rPr>
        <w:t xml:space="preserve"> </w:t>
      </w:r>
      <w:r w:rsidRPr="002D28A0">
        <w:t>dan</w:t>
      </w:r>
      <w:r w:rsidRPr="002D28A0">
        <w:rPr>
          <w:spacing w:val="-1"/>
        </w:rPr>
        <w:t xml:space="preserve"> </w:t>
      </w:r>
      <w:r w:rsidRPr="002D28A0">
        <w:t>bisa</w:t>
      </w:r>
      <w:r w:rsidRPr="002D28A0">
        <w:rPr>
          <w:spacing w:val="-2"/>
        </w:rPr>
        <w:t xml:space="preserve"> </w:t>
      </w:r>
      <w:r w:rsidRPr="002D28A0">
        <w:t>menimbulkan</w:t>
      </w:r>
      <w:r w:rsidRPr="002D28A0">
        <w:rPr>
          <w:spacing w:val="-1"/>
        </w:rPr>
        <w:t xml:space="preserve"> </w:t>
      </w:r>
      <w:r w:rsidRPr="002D28A0">
        <w:t>dampak</w:t>
      </w:r>
      <w:r w:rsidRPr="002D28A0">
        <w:rPr>
          <w:spacing w:val="-1"/>
        </w:rPr>
        <w:t xml:space="preserve"> </w:t>
      </w:r>
      <w:r w:rsidRPr="002D28A0">
        <w:t>buruk</w:t>
      </w:r>
      <w:r w:rsidRPr="002D28A0">
        <w:rPr>
          <w:spacing w:val="-2"/>
        </w:rPr>
        <w:t xml:space="preserve"> </w:t>
      </w:r>
      <w:r w:rsidRPr="002D28A0">
        <w:t xml:space="preserve">terhadap kesehatan jika digunakan secara tidak benar. Dampak fatal yang bisa terjadi antara lain </w:t>
      </w:r>
      <w:r w:rsidRPr="002D28A0">
        <w:rPr>
          <w:spacing w:val="-2"/>
        </w:rPr>
        <w:t>kematian.</w:t>
      </w:r>
    </w:p>
    <w:p w14:paraId="60CFEF62" w14:textId="77777777" w:rsidR="00E866F8" w:rsidRPr="002D28A0" w:rsidRDefault="00E866F8" w:rsidP="00E866F8">
      <w:pPr>
        <w:pStyle w:val="BodyText"/>
        <w:spacing w:line="480" w:lineRule="auto"/>
        <w:ind w:left="426" w:right="286" w:firstLine="708"/>
        <w:jc w:val="both"/>
        <w:sectPr w:rsidR="00E866F8" w:rsidRPr="002D28A0" w:rsidSect="00E866F8">
          <w:headerReference w:type="default" r:id="rId8"/>
          <w:footerReference w:type="default" r:id="rId9"/>
          <w:pgSz w:w="11910" w:h="16850"/>
          <w:pgMar w:top="1701" w:right="1701" w:bottom="1701" w:left="2268" w:header="720" w:footer="720" w:gutter="0"/>
          <w:cols w:space="720"/>
          <w:docGrid w:linePitch="299"/>
        </w:sectPr>
      </w:pPr>
      <w:r w:rsidRPr="002D28A0">
        <w:t>Narkotika adalah obat yang berasal dari tanaman atau zat kimia yang sintetis serta semisintetis. Narkotika dapat menyebabkan penurunan kesadaran, mengurangi</w:t>
      </w:r>
      <w:r w:rsidRPr="002D28A0">
        <w:rPr>
          <w:spacing w:val="45"/>
        </w:rPr>
        <w:t xml:space="preserve">  </w:t>
      </w:r>
      <w:r w:rsidRPr="002D28A0">
        <w:t>hingga</w:t>
      </w:r>
      <w:r w:rsidRPr="002D28A0">
        <w:rPr>
          <w:spacing w:val="48"/>
        </w:rPr>
        <w:t xml:space="preserve">  </w:t>
      </w:r>
      <w:r w:rsidRPr="002D28A0">
        <w:t>menghilangkan</w:t>
      </w:r>
      <w:r w:rsidRPr="002D28A0">
        <w:rPr>
          <w:spacing w:val="49"/>
        </w:rPr>
        <w:t xml:space="preserve">  </w:t>
      </w:r>
      <w:r w:rsidRPr="002D28A0">
        <w:t>rasa</w:t>
      </w:r>
      <w:r w:rsidRPr="002D28A0">
        <w:rPr>
          <w:spacing w:val="48"/>
        </w:rPr>
        <w:t xml:space="preserve">  </w:t>
      </w:r>
      <w:r w:rsidRPr="002D28A0">
        <w:t>nyeri,</w:t>
      </w:r>
      <w:r w:rsidRPr="002D28A0">
        <w:rPr>
          <w:spacing w:val="48"/>
        </w:rPr>
        <w:t xml:space="preserve">  </w:t>
      </w:r>
      <w:r w:rsidRPr="002D28A0">
        <w:t>serta</w:t>
      </w:r>
      <w:r w:rsidRPr="002D28A0">
        <w:rPr>
          <w:spacing w:val="46"/>
        </w:rPr>
        <w:t xml:space="preserve">  </w:t>
      </w:r>
      <w:r w:rsidRPr="002D28A0">
        <w:t>memicu</w:t>
      </w:r>
      <w:r w:rsidRPr="002D28A0">
        <w:rPr>
          <w:spacing w:val="49"/>
        </w:rPr>
        <w:t xml:space="preserve">  </w:t>
      </w:r>
      <w:r w:rsidRPr="002D28A0">
        <w:rPr>
          <w:spacing w:val="-2"/>
        </w:rPr>
        <w:t>timbulnya</w:t>
      </w:r>
      <w:r>
        <w:t xml:space="preserve"> ketergantungan.</w:t>
      </w:r>
      <w:r>
        <w:rPr>
          <w:rStyle w:val="FootnoteReference"/>
        </w:rPr>
        <w:footnoteReference w:id="2"/>
      </w:r>
    </w:p>
    <w:p w14:paraId="241F7B50" w14:textId="77777777" w:rsidR="00E866F8" w:rsidRPr="002D28A0" w:rsidRDefault="00E866F8" w:rsidP="00E866F8">
      <w:pPr>
        <w:pStyle w:val="BodyText"/>
        <w:spacing w:line="480" w:lineRule="auto"/>
        <w:ind w:left="568" w:right="281"/>
        <w:jc w:val="both"/>
      </w:pPr>
      <w:r>
        <w:lastRenderedPageBreak/>
        <w:tab/>
      </w:r>
      <w:r>
        <w:tab/>
      </w:r>
      <w:r w:rsidRPr="002D28A0">
        <w:t>Di Indonesia, jenis narkotika yang paling sering disalahgunakan adalah</w:t>
      </w:r>
      <w:r w:rsidRPr="002D28A0">
        <w:rPr>
          <w:spacing w:val="-7"/>
        </w:rPr>
        <w:t xml:space="preserve"> </w:t>
      </w:r>
      <w:r w:rsidRPr="002D28A0">
        <w:t>daun</w:t>
      </w:r>
      <w:r w:rsidRPr="002D28A0">
        <w:rPr>
          <w:spacing w:val="-7"/>
        </w:rPr>
        <w:t xml:space="preserve"> </w:t>
      </w:r>
      <w:r w:rsidRPr="002D28A0">
        <w:t>ganja,</w:t>
      </w:r>
      <w:r w:rsidRPr="002D28A0">
        <w:rPr>
          <w:spacing w:val="-7"/>
        </w:rPr>
        <w:t xml:space="preserve"> </w:t>
      </w:r>
      <w:r w:rsidRPr="002D28A0">
        <w:t>yang</w:t>
      </w:r>
      <w:r w:rsidRPr="002D28A0">
        <w:rPr>
          <w:spacing w:val="-7"/>
        </w:rPr>
        <w:t xml:space="preserve"> </w:t>
      </w:r>
      <w:r w:rsidRPr="002D28A0">
        <w:t>termasuk</w:t>
      </w:r>
      <w:r w:rsidRPr="002D28A0">
        <w:rPr>
          <w:spacing w:val="-7"/>
        </w:rPr>
        <w:t xml:space="preserve"> </w:t>
      </w:r>
      <w:r w:rsidRPr="002D28A0">
        <w:t>dalam</w:t>
      </w:r>
      <w:r w:rsidRPr="002D28A0">
        <w:rPr>
          <w:spacing w:val="-7"/>
        </w:rPr>
        <w:t xml:space="preserve"> </w:t>
      </w:r>
      <w:r w:rsidRPr="002D28A0">
        <w:t>narkotika</w:t>
      </w:r>
      <w:r w:rsidRPr="002D28A0">
        <w:rPr>
          <w:spacing w:val="-5"/>
        </w:rPr>
        <w:t xml:space="preserve"> </w:t>
      </w:r>
      <w:r w:rsidRPr="002D28A0">
        <w:t>Golongan</w:t>
      </w:r>
      <w:r w:rsidRPr="002D28A0">
        <w:rPr>
          <w:spacing w:val="-7"/>
        </w:rPr>
        <w:t xml:space="preserve"> </w:t>
      </w:r>
      <w:r w:rsidRPr="002D28A0">
        <w:t>I</w:t>
      </w:r>
      <w:r w:rsidRPr="002D28A0">
        <w:rPr>
          <w:spacing w:val="-8"/>
        </w:rPr>
        <w:t xml:space="preserve"> </w:t>
      </w:r>
      <w:r w:rsidRPr="002D28A0">
        <w:t>jenis</w:t>
      </w:r>
      <w:r w:rsidRPr="002D28A0">
        <w:rPr>
          <w:spacing w:val="-9"/>
        </w:rPr>
        <w:t xml:space="preserve"> </w:t>
      </w:r>
      <w:r w:rsidRPr="002D28A0">
        <w:t>tanaman,</w:t>
      </w:r>
      <w:r w:rsidRPr="002D28A0">
        <w:rPr>
          <w:spacing w:val="-7"/>
        </w:rPr>
        <w:t xml:space="preserve"> </w:t>
      </w:r>
      <w:r w:rsidRPr="002D28A0">
        <w:t>serta metamfetamina atau sabu, yang termasuk dalam narkotika Golongan I jenis zat kimia sintetis dan semisintetis.</w:t>
      </w:r>
      <w:r>
        <w:rPr>
          <w:rStyle w:val="FootnoteReference"/>
        </w:rPr>
        <w:footnoteReference w:id="3"/>
      </w:r>
      <w:r w:rsidRPr="002D28A0">
        <w:t xml:space="preserve"> </w:t>
      </w:r>
    </w:p>
    <w:p w14:paraId="66CA7770" w14:textId="77777777" w:rsidR="00E866F8" w:rsidRPr="002D28A0" w:rsidRDefault="00E866F8" w:rsidP="00E866F8">
      <w:pPr>
        <w:pStyle w:val="BodyText"/>
        <w:spacing w:before="1" w:line="480" w:lineRule="auto"/>
        <w:ind w:left="568" w:right="283" w:firstLine="852"/>
        <w:jc w:val="both"/>
      </w:pPr>
      <w:r w:rsidRPr="002D28A0">
        <w:t>Peredaran dan dampak narkoba saat ini sudah sangat menyebabkan kekhawatiran. Karena mudahnya mendapatkan bahan berbahaya tersebut, maka penggunaannya semakin meningkat. Tidak memandang jenis kelamin atau usia, siapa saja berisiko mengalami kecanduan jika mencoba zat ini. Meski beberapa jenis</w:t>
      </w:r>
      <w:r w:rsidRPr="002D28A0">
        <w:rPr>
          <w:spacing w:val="-10"/>
        </w:rPr>
        <w:t xml:space="preserve"> </w:t>
      </w:r>
      <w:r w:rsidRPr="002D28A0">
        <w:t>narkotika</w:t>
      </w:r>
      <w:r w:rsidRPr="002D28A0">
        <w:rPr>
          <w:spacing w:val="-11"/>
        </w:rPr>
        <w:t xml:space="preserve"> </w:t>
      </w:r>
      <w:r w:rsidRPr="002D28A0">
        <w:t>diperbolehkan</w:t>
      </w:r>
      <w:r w:rsidRPr="002D28A0">
        <w:rPr>
          <w:spacing w:val="-10"/>
        </w:rPr>
        <w:t xml:space="preserve"> </w:t>
      </w:r>
      <w:r w:rsidRPr="002D28A0">
        <w:t>digunakan</w:t>
      </w:r>
      <w:r w:rsidRPr="002D28A0">
        <w:rPr>
          <w:spacing w:val="-10"/>
        </w:rPr>
        <w:t xml:space="preserve"> </w:t>
      </w:r>
      <w:r w:rsidRPr="002D28A0">
        <w:t>untuk</w:t>
      </w:r>
      <w:r w:rsidRPr="002D28A0">
        <w:rPr>
          <w:spacing w:val="-10"/>
        </w:rPr>
        <w:t xml:space="preserve"> </w:t>
      </w:r>
      <w:r w:rsidRPr="002D28A0">
        <w:t>tujuan</w:t>
      </w:r>
      <w:r w:rsidRPr="002D28A0">
        <w:rPr>
          <w:spacing w:val="-10"/>
        </w:rPr>
        <w:t xml:space="preserve"> </w:t>
      </w:r>
      <w:r w:rsidRPr="002D28A0">
        <w:t>pengobatan,</w:t>
      </w:r>
      <w:r w:rsidRPr="002D28A0">
        <w:rPr>
          <w:spacing w:val="-11"/>
        </w:rPr>
        <w:t xml:space="preserve"> </w:t>
      </w:r>
      <w:r w:rsidRPr="002D28A0">
        <w:t>penggunaannya tetap</w:t>
      </w:r>
      <w:r w:rsidRPr="002D28A0">
        <w:rPr>
          <w:spacing w:val="-9"/>
        </w:rPr>
        <w:t xml:space="preserve"> </w:t>
      </w:r>
      <w:r w:rsidRPr="002D28A0">
        <w:t>harus</w:t>
      </w:r>
      <w:r w:rsidRPr="002D28A0">
        <w:rPr>
          <w:spacing w:val="-8"/>
        </w:rPr>
        <w:t xml:space="preserve"> </w:t>
      </w:r>
      <w:r w:rsidRPr="002D28A0">
        <w:t>diawasi</w:t>
      </w:r>
      <w:r w:rsidRPr="002D28A0">
        <w:rPr>
          <w:spacing w:val="-9"/>
        </w:rPr>
        <w:t xml:space="preserve"> </w:t>
      </w:r>
      <w:r w:rsidRPr="002D28A0">
        <w:t>ketat</w:t>
      </w:r>
      <w:r w:rsidRPr="002D28A0">
        <w:rPr>
          <w:spacing w:val="-7"/>
        </w:rPr>
        <w:t xml:space="preserve"> </w:t>
      </w:r>
      <w:r w:rsidRPr="002D28A0">
        <w:t>oleh</w:t>
      </w:r>
      <w:r w:rsidRPr="002D28A0">
        <w:rPr>
          <w:spacing w:val="-10"/>
        </w:rPr>
        <w:t xml:space="preserve"> </w:t>
      </w:r>
      <w:r w:rsidRPr="002D28A0">
        <w:t>dokter.</w:t>
      </w:r>
      <w:r w:rsidRPr="002D28A0">
        <w:rPr>
          <w:spacing w:val="-8"/>
        </w:rPr>
        <w:t xml:space="preserve"> </w:t>
      </w:r>
      <w:r w:rsidRPr="002D28A0">
        <w:t>Beberapa</w:t>
      </w:r>
      <w:r w:rsidRPr="002D28A0">
        <w:rPr>
          <w:spacing w:val="-8"/>
        </w:rPr>
        <w:t xml:space="preserve"> </w:t>
      </w:r>
      <w:r w:rsidRPr="002D28A0">
        <w:t>bahaya</w:t>
      </w:r>
      <w:r w:rsidRPr="002D28A0">
        <w:rPr>
          <w:spacing w:val="-10"/>
        </w:rPr>
        <w:t xml:space="preserve"> </w:t>
      </w:r>
      <w:r w:rsidRPr="002D28A0">
        <w:t>narkoba</w:t>
      </w:r>
      <w:r w:rsidRPr="002D28A0">
        <w:rPr>
          <w:spacing w:val="-11"/>
        </w:rPr>
        <w:t xml:space="preserve"> </w:t>
      </w:r>
      <w:r w:rsidRPr="002D28A0">
        <w:t>bagi</w:t>
      </w:r>
      <w:r w:rsidRPr="002D28A0">
        <w:rPr>
          <w:spacing w:val="-9"/>
        </w:rPr>
        <w:t xml:space="preserve"> </w:t>
      </w:r>
      <w:r w:rsidRPr="002D28A0">
        <w:t>kesehatan</w:t>
      </w:r>
      <w:r w:rsidRPr="002D28A0">
        <w:rPr>
          <w:spacing w:val="-10"/>
        </w:rPr>
        <w:t xml:space="preserve"> </w:t>
      </w:r>
      <w:r w:rsidRPr="002D28A0">
        <w:t>dan kehidupan manusia adalah:</w:t>
      </w:r>
    </w:p>
    <w:p w14:paraId="0054F98E" w14:textId="77777777" w:rsidR="00E866F8" w:rsidRPr="003B4100" w:rsidRDefault="00E866F8" w:rsidP="00E866F8">
      <w:pPr>
        <w:pStyle w:val="ListParagraph"/>
        <w:numPr>
          <w:ilvl w:val="0"/>
          <w:numId w:val="4"/>
        </w:numPr>
        <w:tabs>
          <w:tab w:val="left" w:pos="851"/>
        </w:tabs>
        <w:spacing w:before="1" w:line="480" w:lineRule="auto"/>
        <w:ind w:hanging="283"/>
        <w:contextualSpacing w:val="0"/>
        <w:jc w:val="both"/>
        <w:rPr>
          <w:sz w:val="24"/>
          <w:szCs w:val="24"/>
        </w:rPr>
      </w:pPr>
      <w:r w:rsidRPr="002D28A0">
        <w:rPr>
          <w:spacing w:val="-2"/>
          <w:sz w:val="24"/>
          <w:szCs w:val="24"/>
        </w:rPr>
        <w:t>Dehidrasi</w:t>
      </w:r>
    </w:p>
    <w:p w14:paraId="56F66559" w14:textId="77777777" w:rsidR="00E866F8" w:rsidRPr="002D28A0" w:rsidRDefault="00E866F8" w:rsidP="00E866F8">
      <w:pPr>
        <w:pStyle w:val="BodyText"/>
        <w:spacing w:line="480" w:lineRule="auto"/>
        <w:ind w:left="851" w:right="282"/>
        <w:jc w:val="both"/>
      </w:pPr>
      <w:r w:rsidRPr="002D28A0">
        <w:t>Penggunaan narkoba dapat menyebabkan menurunnya keseimbangan elektrolit dalam tubuh. Akibatnya, tubuh kekurangan cairan. Jika efek dehidrasi ini berlangsung lama, bisa menyebabkan kejang-kejang, halusinasi, perilaku semakin agresif, serta rasa sesak pada dada. Dampak jangka panjang dari dehidrasi ini dapat merusak otak.</w:t>
      </w:r>
    </w:p>
    <w:p w14:paraId="459AD9FB" w14:textId="77777777" w:rsidR="00E866F8" w:rsidRPr="003B4100" w:rsidRDefault="00E866F8" w:rsidP="00E866F8">
      <w:pPr>
        <w:pStyle w:val="ListParagraph"/>
        <w:numPr>
          <w:ilvl w:val="0"/>
          <w:numId w:val="4"/>
        </w:numPr>
        <w:tabs>
          <w:tab w:val="left" w:pos="851"/>
        </w:tabs>
        <w:spacing w:before="1" w:line="480" w:lineRule="auto"/>
        <w:ind w:hanging="360"/>
        <w:contextualSpacing w:val="0"/>
        <w:jc w:val="both"/>
        <w:rPr>
          <w:sz w:val="24"/>
          <w:szCs w:val="24"/>
        </w:rPr>
      </w:pPr>
      <w:r w:rsidRPr="002D28A0">
        <w:rPr>
          <w:spacing w:val="-2"/>
          <w:sz w:val="24"/>
          <w:szCs w:val="24"/>
        </w:rPr>
        <w:t>Halusinasi</w:t>
      </w:r>
    </w:p>
    <w:p w14:paraId="60A94175" w14:textId="77777777" w:rsidR="00E866F8" w:rsidRPr="002D28A0" w:rsidRDefault="00E866F8" w:rsidP="00E866F8">
      <w:pPr>
        <w:pStyle w:val="BodyText"/>
        <w:spacing w:line="480" w:lineRule="auto"/>
        <w:ind w:left="851" w:right="283"/>
        <w:jc w:val="both"/>
        <w:sectPr w:rsidR="00E866F8" w:rsidRPr="002D28A0" w:rsidSect="00E866F8">
          <w:pgSz w:w="11910" w:h="16850"/>
          <w:pgMar w:top="1701" w:right="1701" w:bottom="1701" w:left="2268" w:header="720" w:footer="720" w:gutter="0"/>
          <w:cols w:space="720"/>
          <w:docGrid w:linePitch="299"/>
        </w:sectPr>
      </w:pPr>
      <w:r w:rsidRPr="002D28A0">
        <w:t>Halusinasi</w:t>
      </w:r>
      <w:r w:rsidRPr="002D28A0">
        <w:rPr>
          <w:spacing w:val="-15"/>
        </w:rPr>
        <w:t xml:space="preserve"> </w:t>
      </w:r>
      <w:r w:rsidRPr="002D28A0">
        <w:t>adalah</w:t>
      </w:r>
      <w:r w:rsidRPr="002D28A0">
        <w:rPr>
          <w:spacing w:val="-15"/>
        </w:rPr>
        <w:t xml:space="preserve"> </w:t>
      </w:r>
      <w:r w:rsidRPr="002D28A0">
        <w:t>efek</w:t>
      </w:r>
      <w:r w:rsidRPr="002D28A0">
        <w:rPr>
          <w:spacing w:val="-13"/>
        </w:rPr>
        <w:t xml:space="preserve"> </w:t>
      </w:r>
      <w:r w:rsidRPr="002D28A0">
        <w:t>yang</w:t>
      </w:r>
      <w:r w:rsidRPr="002D28A0">
        <w:rPr>
          <w:spacing w:val="-15"/>
        </w:rPr>
        <w:t xml:space="preserve"> </w:t>
      </w:r>
      <w:r w:rsidRPr="002D28A0">
        <w:t>sering</w:t>
      </w:r>
      <w:r w:rsidRPr="002D28A0">
        <w:rPr>
          <w:spacing w:val="-15"/>
        </w:rPr>
        <w:t xml:space="preserve"> </w:t>
      </w:r>
      <w:r w:rsidRPr="002D28A0">
        <w:t>dialami</w:t>
      </w:r>
      <w:r w:rsidRPr="002D28A0">
        <w:rPr>
          <w:spacing w:val="-14"/>
        </w:rPr>
        <w:t xml:space="preserve"> </w:t>
      </w:r>
      <w:r w:rsidRPr="002D28A0">
        <w:t>oleh</w:t>
      </w:r>
      <w:r w:rsidRPr="002D28A0">
        <w:rPr>
          <w:spacing w:val="-15"/>
        </w:rPr>
        <w:t xml:space="preserve"> </w:t>
      </w:r>
      <w:r w:rsidRPr="002D28A0">
        <w:t>pengguna</w:t>
      </w:r>
      <w:r w:rsidRPr="002D28A0">
        <w:rPr>
          <w:spacing w:val="-15"/>
        </w:rPr>
        <w:t xml:space="preserve"> </w:t>
      </w:r>
      <w:r w:rsidRPr="002D28A0">
        <w:t>narkoba</w:t>
      </w:r>
      <w:r w:rsidRPr="002D28A0">
        <w:rPr>
          <w:spacing w:val="-15"/>
        </w:rPr>
        <w:t xml:space="preserve"> </w:t>
      </w:r>
      <w:r w:rsidRPr="002D28A0">
        <w:t>seperti</w:t>
      </w:r>
      <w:r w:rsidRPr="002D28A0">
        <w:rPr>
          <w:spacing w:val="-15"/>
        </w:rPr>
        <w:t xml:space="preserve"> </w:t>
      </w:r>
      <w:r w:rsidRPr="002D28A0">
        <w:t>ganja. Selain</w:t>
      </w:r>
      <w:r w:rsidRPr="002D28A0">
        <w:rPr>
          <w:spacing w:val="25"/>
        </w:rPr>
        <w:t xml:space="preserve"> </w:t>
      </w:r>
      <w:r w:rsidRPr="002D28A0">
        <w:t>itu,</w:t>
      </w:r>
      <w:r w:rsidRPr="002D28A0">
        <w:rPr>
          <w:spacing w:val="27"/>
        </w:rPr>
        <w:t xml:space="preserve"> </w:t>
      </w:r>
      <w:r w:rsidRPr="002D28A0">
        <w:t>penggunaan</w:t>
      </w:r>
      <w:r w:rsidRPr="002D28A0">
        <w:rPr>
          <w:spacing w:val="29"/>
        </w:rPr>
        <w:t xml:space="preserve"> </w:t>
      </w:r>
      <w:r w:rsidRPr="002D28A0">
        <w:t>dalam</w:t>
      </w:r>
      <w:r w:rsidRPr="002D28A0">
        <w:rPr>
          <w:spacing w:val="27"/>
        </w:rPr>
        <w:t xml:space="preserve"> </w:t>
      </w:r>
      <w:r w:rsidRPr="002D28A0">
        <w:t>dosis</w:t>
      </w:r>
      <w:r w:rsidRPr="002D28A0">
        <w:rPr>
          <w:spacing w:val="27"/>
        </w:rPr>
        <w:t xml:space="preserve"> </w:t>
      </w:r>
      <w:r w:rsidRPr="002D28A0">
        <w:t>berlebih</w:t>
      </w:r>
      <w:r w:rsidRPr="002D28A0">
        <w:rPr>
          <w:spacing w:val="28"/>
        </w:rPr>
        <w:t xml:space="preserve"> </w:t>
      </w:r>
      <w:r w:rsidRPr="002D28A0">
        <w:t>juga</w:t>
      </w:r>
      <w:r w:rsidRPr="002D28A0">
        <w:rPr>
          <w:spacing w:val="26"/>
        </w:rPr>
        <w:t xml:space="preserve"> </w:t>
      </w:r>
      <w:r w:rsidRPr="002D28A0">
        <w:t>bisa</w:t>
      </w:r>
      <w:r w:rsidRPr="002D28A0">
        <w:rPr>
          <w:spacing w:val="-2"/>
        </w:rPr>
        <w:t>,</w:t>
      </w:r>
    </w:p>
    <w:p w14:paraId="58410616" w14:textId="77777777" w:rsidR="00E866F8" w:rsidRPr="002D28A0" w:rsidRDefault="00E866F8" w:rsidP="00E866F8">
      <w:pPr>
        <w:pStyle w:val="BodyText"/>
        <w:spacing w:line="480" w:lineRule="auto"/>
        <w:ind w:left="851" w:right="281"/>
        <w:jc w:val="both"/>
      </w:pPr>
      <w:r>
        <w:lastRenderedPageBreak/>
        <w:t>menyebabkan ,</w:t>
      </w:r>
      <w:r w:rsidRPr="002D28A0">
        <w:t xml:space="preserve">mual, rasa takut berlebihan, serta gangguan kecemasan. Jika penggunaannya terus berlangsung, efek ini bisa semakin memburuk. lama, bisa mengakibatkan dampak yang lebih buruk seperti gangguan mental, depresi, serta kecemasan </w:t>
      </w:r>
      <w:r w:rsidRPr="002D28A0">
        <w:rPr>
          <w:spacing w:val="-2"/>
        </w:rPr>
        <w:t>terus-menerus.</w:t>
      </w:r>
    </w:p>
    <w:p w14:paraId="51935900" w14:textId="77777777" w:rsidR="00E866F8" w:rsidRPr="002D28A0" w:rsidRDefault="00E866F8" w:rsidP="00E866F8">
      <w:pPr>
        <w:pStyle w:val="ListParagraph"/>
        <w:numPr>
          <w:ilvl w:val="0"/>
          <w:numId w:val="4"/>
        </w:numPr>
        <w:tabs>
          <w:tab w:val="left" w:pos="851"/>
        </w:tabs>
        <w:spacing w:before="1"/>
        <w:ind w:hanging="360"/>
        <w:contextualSpacing w:val="0"/>
        <w:jc w:val="both"/>
        <w:rPr>
          <w:sz w:val="24"/>
          <w:szCs w:val="24"/>
        </w:rPr>
      </w:pPr>
      <w:r w:rsidRPr="002D28A0">
        <w:rPr>
          <w:sz w:val="24"/>
          <w:szCs w:val="24"/>
        </w:rPr>
        <w:t>Penurunan</w:t>
      </w:r>
      <w:r w:rsidRPr="002D28A0">
        <w:rPr>
          <w:spacing w:val="-11"/>
          <w:sz w:val="24"/>
          <w:szCs w:val="24"/>
        </w:rPr>
        <w:t xml:space="preserve"> </w:t>
      </w:r>
      <w:r w:rsidRPr="002D28A0">
        <w:rPr>
          <w:sz w:val="24"/>
          <w:szCs w:val="24"/>
        </w:rPr>
        <w:t>Tingkat</w:t>
      </w:r>
      <w:r w:rsidRPr="002D28A0">
        <w:rPr>
          <w:spacing w:val="-5"/>
          <w:sz w:val="24"/>
          <w:szCs w:val="24"/>
        </w:rPr>
        <w:t xml:space="preserve"> </w:t>
      </w:r>
      <w:r w:rsidRPr="002D28A0">
        <w:rPr>
          <w:spacing w:val="-2"/>
          <w:sz w:val="24"/>
          <w:szCs w:val="24"/>
        </w:rPr>
        <w:t>Kesadaran</w:t>
      </w:r>
    </w:p>
    <w:p w14:paraId="1CCA3B21" w14:textId="77777777" w:rsidR="00E866F8" w:rsidRPr="002D28A0" w:rsidRDefault="00E866F8" w:rsidP="00E866F8">
      <w:pPr>
        <w:pStyle w:val="BodyText"/>
      </w:pPr>
    </w:p>
    <w:p w14:paraId="154B2A92" w14:textId="77777777" w:rsidR="00E866F8" w:rsidRPr="002D28A0" w:rsidRDefault="00E866F8" w:rsidP="00E866F8">
      <w:pPr>
        <w:pStyle w:val="BodyText"/>
        <w:spacing w:line="480" w:lineRule="auto"/>
        <w:ind w:left="851" w:right="280"/>
        <w:jc w:val="both"/>
      </w:pPr>
      <w:r w:rsidRPr="002D28A0">
        <w:t>Orang</w:t>
      </w:r>
      <w:r w:rsidRPr="002D28A0">
        <w:rPr>
          <w:spacing w:val="-2"/>
        </w:rPr>
        <w:t xml:space="preserve"> </w:t>
      </w:r>
      <w:r w:rsidRPr="002D28A0">
        <w:t>yang</w:t>
      </w:r>
      <w:r w:rsidRPr="002D28A0">
        <w:rPr>
          <w:spacing w:val="-2"/>
        </w:rPr>
        <w:t xml:space="preserve"> </w:t>
      </w:r>
      <w:r w:rsidRPr="002D28A0">
        <w:t>menggunakan</w:t>
      </w:r>
      <w:r w:rsidRPr="002D28A0">
        <w:rPr>
          <w:spacing w:val="-2"/>
        </w:rPr>
        <w:t xml:space="preserve"> </w:t>
      </w:r>
      <w:r w:rsidRPr="002D28A0">
        <w:t>obat-obatan</w:t>
      </w:r>
      <w:r w:rsidRPr="002D28A0">
        <w:rPr>
          <w:spacing w:val="-3"/>
        </w:rPr>
        <w:t xml:space="preserve"> </w:t>
      </w:r>
      <w:r w:rsidRPr="002D28A0">
        <w:t>dalam</w:t>
      </w:r>
      <w:r w:rsidRPr="002D28A0">
        <w:rPr>
          <w:spacing w:val="-2"/>
        </w:rPr>
        <w:t xml:space="preserve"> </w:t>
      </w:r>
      <w:r w:rsidRPr="002D28A0">
        <w:t>dosis</w:t>
      </w:r>
      <w:r w:rsidRPr="002D28A0">
        <w:rPr>
          <w:spacing w:val="-2"/>
        </w:rPr>
        <w:t xml:space="preserve"> </w:t>
      </w:r>
      <w:r w:rsidRPr="002D28A0">
        <w:t>berlebihan</w:t>
      </w:r>
      <w:r w:rsidRPr="002D28A0">
        <w:rPr>
          <w:spacing w:val="-3"/>
        </w:rPr>
        <w:t xml:space="preserve"> </w:t>
      </w:r>
      <w:r w:rsidRPr="002D28A0">
        <w:t>akan</w:t>
      </w:r>
      <w:r w:rsidRPr="002D28A0">
        <w:rPr>
          <w:spacing w:val="-2"/>
        </w:rPr>
        <w:t xml:space="preserve"> </w:t>
      </w:r>
      <w:r w:rsidRPr="002D28A0">
        <w:t>mengalami efek yang membuat tubuh terlalu rileks, sehingga kesadaran menurun secara drastis. Beberapa kasus mengakibatkan orang tersebut tertidur terus-menerus dan tidak bisa terbangun. Hilangnya kesadaran ini menyebabkan gangguan koordinasi tubuh, sering bingung, serta perubahan perilaku. Dampak narkoba yang sangat berisiko adalah hilangnya ingatan, sehingga sulit mengenali lingkungan sekitar.</w:t>
      </w:r>
    </w:p>
    <w:p w14:paraId="7FACE4BF" w14:textId="77777777" w:rsidR="00E866F8" w:rsidRPr="002D28A0" w:rsidRDefault="00E866F8" w:rsidP="00E866F8">
      <w:pPr>
        <w:pStyle w:val="ListParagraph"/>
        <w:numPr>
          <w:ilvl w:val="0"/>
          <w:numId w:val="4"/>
        </w:numPr>
        <w:tabs>
          <w:tab w:val="left" w:pos="851"/>
        </w:tabs>
        <w:spacing w:before="1"/>
        <w:ind w:hanging="360"/>
        <w:contextualSpacing w:val="0"/>
        <w:jc w:val="both"/>
        <w:rPr>
          <w:sz w:val="24"/>
          <w:szCs w:val="24"/>
        </w:rPr>
      </w:pPr>
      <w:r w:rsidRPr="002D28A0">
        <w:rPr>
          <w:spacing w:val="-2"/>
          <w:sz w:val="24"/>
          <w:szCs w:val="24"/>
        </w:rPr>
        <w:t>Kematian</w:t>
      </w:r>
    </w:p>
    <w:p w14:paraId="26D07F0E" w14:textId="77777777" w:rsidR="00E866F8" w:rsidRPr="002D28A0" w:rsidRDefault="00E866F8" w:rsidP="00E866F8">
      <w:pPr>
        <w:pStyle w:val="BodyText"/>
      </w:pPr>
    </w:p>
    <w:p w14:paraId="27A705BE" w14:textId="77777777" w:rsidR="00E866F8" w:rsidRPr="002D28A0" w:rsidRDefault="00E866F8" w:rsidP="00E866F8">
      <w:pPr>
        <w:pStyle w:val="BodyText"/>
        <w:spacing w:line="480" w:lineRule="auto"/>
        <w:ind w:left="851" w:right="279"/>
        <w:jc w:val="both"/>
      </w:pPr>
      <w:r w:rsidRPr="002D28A0">
        <w:t>Dampak</w:t>
      </w:r>
      <w:r w:rsidRPr="002D28A0">
        <w:rPr>
          <w:spacing w:val="-15"/>
        </w:rPr>
        <w:t xml:space="preserve"> </w:t>
      </w:r>
      <w:r w:rsidRPr="002D28A0">
        <w:t>narkoba</w:t>
      </w:r>
      <w:r w:rsidRPr="002D28A0">
        <w:rPr>
          <w:spacing w:val="-15"/>
        </w:rPr>
        <w:t xml:space="preserve"> </w:t>
      </w:r>
      <w:r w:rsidRPr="002D28A0">
        <w:t>yang</w:t>
      </w:r>
      <w:r w:rsidRPr="002D28A0">
        <w:rPr>
          <w:spacing w:val="-15"/>
        </w:rPr>
        <w:t xml:space="preserve"> </w:t>
      </w:r>
      <w:r w:rsidRPr="002D28A0">
        <w:t>paling</w:t>
      </w:r>
      <w:r w:rsidRPr="002D28A0">
        <w:rPr>
          <w:spacing w:val="-15"/>
        </w:rPr>
        <w:t xml:space="preserve"> </w:t>
      </w:r>
      <w:r w:rsidRPr="002D28A0">
        <w:t>be</w:t>
      </w:r>
      <w:r w:rsidRPr="002D28A0">
        <w:rPr>
          <w:spacing w:val="31"/>
        </w:rPr>
        <w:t xml:space="preserve"> </w:t>
      </w:r>
      <w:r w:rsidRPr="002D28A0">
        <w:t>rat</w:t>
      </w:r>
      <w:r w:rsidRPr="002D28A0">
        <w:rPr>
          <w:spacing w:val="-15"/>
        </w:rPr>
        <w:t xml:space="preserve"> </w:t>
      </w:r>
      <w:r w:rsidRPr="002D28A0">
        <w:t>terjadi</w:t>
      </w:r>
      <w:r w:rsidRPr="002D28A0">
        <w:rPr>
          <w:spacing w:val="-12"/>
        </w:rPr>
        <w:t xml:space="preserve"> </w:t>
      </w:r>
      <w:r w:rsidRPr="002D28A0">
        <w:t>ketika</w:t>
      </w:r>
      <w:r w:rsidRPr="002D28A0">
        <w:rPr>
          <w:spacing w:val="-15"/>
        </w:rPr>
        <w:t xml:space="preserve"> </w:t>
      </w:r>
      <w:r w:rsidRPr="002D28A0">
        <w:t>seseorang</w:t>
      </w:r>
      <w:r w:rsidRPr="002D28A0">
        <w:rPr>
          <w:spacing w:val="-13"/>
        </w:rPr>
        <w:t xml:space="preserve"> </w:t>
      </w:r>
      <w:r w:rsidRPr="002D28A0">
        <w:t>menggunakan</w:t>
      </w:r>
      <w:r w:rsidRPr="002D28A0">
        <w:rPr>
          <w:spacing w:val="-15"/>
        </w:rPr>
        <w:t xml:space="preserve"> </w:t>
      </w:r>
      <w:r w:rsidRPr="002D28A0">
        <w:t>obat-obatan dalam dosis tinggi atau overdosis. Penggunaan sabu-sabu, opium, maupun kokain dapat menyebabkan kejang-kejang, dan jika tidak segera ditangani</w:t>
      </w:r>
      <w:r w:rsidRPr="002D28A0">
        <w:rPr>
          <w:spacing w:val="-9"/>
        </w:rPr>
        <w:t xml:space="preserve"> </w:t>
      </w:r>
      <w:r w:rsidRPr="002D28A0">
        <w:t>dapat</w:t>
      </w:r>
      <w:r w:rsidRPr="002D28A0">
        <w:rPr>
          <w:spacing w:val="-9"/>
        </w:rPr>
        <w:t xml:space="preserve"> </w:t>
      </w:r>
      <w:r w:rsidRPr="002D28A0">
        <w:t>berujung</w:t>
      </w:r>
      <w:r w:rsidRPr="002D28A0">
        <w:rPr>
          <w:spacing w:val="-10"/>
        </w:rPr>
        <w:t xml:space="preserve"> </w:t>
      </w:r>
      <w:r w:rsidRPr="002D28A0">
        <w:t>pada</w:t>
      </w:r>
      <w:r w:rsidRPr="002D28A0">
        <w:rPr>
          <w:spacing w:val="-10"/>
        </w:rPr>
        <w:t xml:space="preserve"> </w:t>
      </w:r>
      <w:r w:rsidRPr="002D28A0">
        <w:t>kematian.</w:t>
      </w:r>
      <w:r w:rsidRPr="002D28A0">
        <w:rPr>
          <w:spacing w:val="-10"/>
        </w:rPr>
        <w:t xml:space="preserve"> </w:t>
      </w:r>
      <w:r w:rsidRPr="002D28A0">
        <w:t>Itulah</w:t>
      </w:r>
      <w:r w:rsidRPr="002D28A0">
        <w:rPr>
          <w:spacing w:val="-9"/>
        </w:rPr>
        <w:t xml:space="preserve"> </w:t>
      </w:r>
      <w:r w:rsidRPr="002D28A0">
        <w:t>akibat</w:t>
      </w:r>
      <w:r w:rsidRPr="002D28A0">
        <w:rPr>
          <w:spacing w:val="-9"/>
        </w:rPr>
        <w:t xml:space="preserve"> </w:t>
      </w:r>
      <w:r w:rsidRPr="002D28A0">
        <w:t>fatal</w:t>
      </w:r>
      <w:r w:rsidRPr="002D28A0">
        <w:rPr>
          <w:spacing w:val="-9"/>
        </w:rPr>
        <w:t xml:space="preserve"> </w:t>
      </w:r>
      <w:r w:rsidRPr="002D28A0">
        <w:t>yang</w:t>
      </w:r>
      <w:r w:rsidRPr="002D28A0">
        <w:rPr>
          <w:spacing w:val="-9"/>
        </w:rPr>
        <w:t xml:space="preserve"> </w:t>
      </w:r>
      <w:r w:rsidRPr="002D28A0">
        <w:t>bisa</w:t>
      </w:r>
      <w:r w:rsidRPr="002D28A0">
        <w:rPr>
          <w:spacing w:val="-9"/>
        </w:rPr>
        <w:t xml:space="preserve"> </w:t>
      </w:r>
      <w:r w:rsidRPr="002D28A0">
        <w:t>terjadi</w:t>
      </w:r>
      <w:r w:rsidRPr="002D28A0">
        <w:rPr>
          <w:spacing w:val="-9"/>
        </w:rPr>
        <w:t xml:space="preserve"> </w:t>
      </w:r>
      <w:r w:rsidRPr="002D28A0">
        <w:t>jika seseorang terjerat kecanduan narkotika, di mana nyawa menjadi taruhannya.</w:t>
      </w:r>
    </w:p>
    <w:p w14:paraId="4D9412B4" w14:textId="77777777" w:rsidR="00E866F8" w:rsidRPr="005F50BA" w:rsidRDefault="00E866F8" w:rsidP="00E866F8">
      <w:pPr>
        <w:pStyle w:val="ListParagraph"/>
        <w:numPr>
          <w:ilvl w:val="0"/>
          <w:numId w:val="4"/>
        </w:numPr>
        <w:tabs>
          <w:tab w:val="left" w:pos="851"/>
        </w:tabs>
        <w:spacing w:before="1" w:line="480" w:lineRule="auto"/>
        <w:ind w:hanging="360"/>
        <w:contextualSpacing w:val="0"/>
        <w:jc w:val="both"/>
        <w:rPr>
          <w:sz w:val="24"/>
          <w:szCs w:val="24"/>
        </w:rPr>
      </w:pPr>
      <w:r w:rsidRPr="002D28A0">
        <w:rPr>
          <w:sz w:val="24"/>
          <w:szCs w:val="24"/>
        </w:rPr>
        <w:t>Gangguan</w:t>
      </w:r>
      <w:r w:rsidRPr="002D28A0">
        <w:rPr>
          <w:spacing w:val="-3"/>
          <w:sz w:val="24"/>
          <w:szCs w:val="24"/>
        </w:rPr>
        <w:t xml:space="preserve"> </w:t>
      </w:r>
      <w:r w:rsidRPr="002D28A0">
        <w:rPr>
          <w:sz w:val="24"/>
          <w:szCs w:val="24"/>
        </w:rPr>
        <w:t>Kualitas</w:t>
      </w:r>
      <w:r w:rsidRPr="002D28A0">
        <w:rPr>
          <w:spacing w:val="-3"/>
          <w:sz w:val="24"/>
          <w:szCs w:val="24"/>
        </w:rPr>
        <w:t xml:space="preserve"> </w:t>
      </w:r>
      <w:r w:rsidRPr="002D28A0">
        <w:rPr>
          <w:spacing w:val="-2"/>
          <w:sz w:val="24"/>
          <w:szCs w:val="24"/>
        </w:rPr>
        <w:t>Hidup</w:t>
      </w:r>
    </w:p>
    <w:p w14:paraId="449E6493" w14:textId="77777777" w:rsidR="00E866F8" w:rsidRPr="002D28A0" w:rsidRDefault="00E866F8" w:rsidP="00E866F8">
      <w:pPr>
        <w:pStyle w:val="BodyText"/>
        <w:spacing w:line="480" w:lineRule="auto"/>
        <w:ind w:left="851" w:right="284"/>
        <w:jc w:val="both"/>
      </w:pPr>
      <w:r w:rsidRPr="002D28A0">
        <w:t>Bahaya</w:t>
      </w:r>
      <w:r w:rsidRPr="002D28A0">
        <w:rPr>
          <w:spacing w:val="-14"/>
        </w:rPr>
        <w:t xml:space="preserve"> </w:t>
      </w:r>
      <w:r w:rsidRPr="002D28A0">
        <w:t>narkoba</w:t>
      </w:r>
      <w:r w:rsidRPr="002D28A0">
        <w:rPr>
          <w:spacing w:val="-13"/>
        </w:rPr>
        <w:t xml:space="preserve"> </w:t>
      </w:r>
      <w:r w:rsidRPr="002D28A0">
        <w:t>tidak</w:t>
      </w:r>
      <w:r w:rsidRPr="002D28A0">
        <w:rPr>
          <w:spacing w:val="-13"/>
        </w:rPr>
        <w:t xml:space="preserve"> </w:t>
      </w:r>
      <w:r w:rsidRPr="002D28A0">
        <w:t>hanya</w:t>
      </w:r>
      <w:r w:rsidRPr="002D28A0">
        <w:rPr>
          <w:spacing w:val="-14"/>
        </w:rPr>
        <w:t xml:space="preserve"> </w:t>
      </w:r>
      <w:r w:rsidRPr="002D28A0">
        <w:t>merugikan</w:t>
      </w:r>
      <w:r w:rsidRPr="002D28A0">
        <w:rPr>
          <w:spacing w:val="-13"/>
        </w:rPr>
        <w:t xml:space="preserve"> </w:t>
      </w:r>
      <w:r w:rsidRPr="002D28A0">
        <w:t>kesehatan</w:t>
      </w:r>
      <w:r w:rsidRPr="002D28A0">
        <w:rPr>
          <w:spacing w:val="-11"/>
        </w:rPr>
        <w:t xml:space="preserve"> </w:t>
      </w:r>
      <w:r w:rsidRPr="002D28A0">
        <w:t>fisik,</w:t>
      </w:r>
      <w:r w:rsidRPr="002D28A0">
        <w:rPr>
          <w:spacing w:val="-13"/>
        </w:rPr>
        <w:t xml:space="preserve"> </w:t>
      </w:r>
      <w:r w:rsidRPr="002D28A0">
        <w:t>tetapi</w:t>
      </w:r>
      <w:r w:rsidRPr="002D28A0">
        <w:rPr>
          <w:spacing w:val="-13"/>
        </w:rPr>
        <w:t xml:space="preserve"> </w:t>
      </w:r>
      <w:r w:rsidRPr="002D28A0">
        <w:t>juga</w:t>
      </w:r>
      <w:r w:rsidRPr="002D28A0">
        <w:rPr>
          <w:spacing w:val="-11"/>
        </w:rPr>
        <w:t xml:space="preserve"> </w:t>
      </w:r>
      <w:r w:rsidRPr="002D28A0">
        <w:t>mengganggu kualitas</w:t>
      </w:r>
      <w:r w:rsidRPr="002D28A0">
        <w:rPr>
          <w:spacing w:val="70"/>
          <w:w w:val="150"/>
        </w:rPr>
        <w:t xml:space="preserve"> </w:t>
      </w:r>
      <w:r w:rsidRPr="002D28A0">
        <w:t>hidup.</w:t>
      </w:r>
      <w:r w:rsidRPr="002D28A0">
        <w:rPr>
          <w:spacing w:val="73"/>
          <w:w w:val="150"/>
        </w:rPr>
        <w:t xml:space="preserve"> </w:t>
      </w:r>
      <w:r w:rsidRPr="002D28A0">
        <w:t>Misalnya,</w:t>
      </w:r>
      <w:r w:rsidRPr="002D28A0">
        <w:rPr>
          <w:spacing w:val="73"/>
          <w:w w:val="150"/>
        </w:rPr>
        <w:t xml:space="preserve"> </w:t>
      </w:r>
      <w:r w:rsidRPr="002D28A0">
        <w:t>kesulitan</w:t>
      </w:r>
      <w:r w:rsidRPr="002D28A0">
        <w:rPr>
          <w:spacing w:val="71"/>
          <w:w w:val="150"/>
        </w:rPr>
        <w:t xml:space="preserve"> </w:t>
      </w:r>
      <w:r w:rsidRPr="002D28A0">
        <w:t>berkonsentrasi</w:t>
      </w:r>
      <w:r w:rsidRPr="002D28A0">
        <w:rPr>
          <w:spacing w:val="74"/>
          <w:w w:val="150"/>
        </w:rPr>
        <w:t xml:space="preserve"> </w:t>
      </w:r>
      <w:r w:rsidRPr="002D28A0">
        <w:t>saat</w:t>
      </w:r>
      <w:r w:rsidRPr="002D28A0">
        <w:rPr>
          <w:spacing w:val="73"/>
          <w:w w:val="150"/>
        </w:rPr>
        <w:t xml:space="preserve"> </w:t>
      </w:r>
      <w:r w:rsidRPr="002D28A0">
        <w:t>bekerja,</w:t>
      </w:r>
      <w:r w:rsidRPr="002D28A0">
        <w:rPr>
          <w:spacing w:val="73"/>
          <w:w w:val="150"/>
        </w:rPr>
        <w:t xml:space="preserve"> </w:t>
      </w:r>
      <w:r w:rsidRPr="002D28A0">
        <w:rPr>
          <w:spacing w:val="-2"/>
        </w:rPr>
        <w:t>masalah</w:t>
      </w:r>
      <w:r>
        <w:t xml:space="preserve"> </w:t>
      </w:r>
      <w:r w:rsidRPr="002D28A0">
        <w:t xml:space="preserve">keuangan, hingga hubungan dengan pihak </w:t>
      </w:r>
      <w:r w:rsidRPr="002D28A0">
        <w:lastRenderedPageBreak/>
        <w:t xml:space="preserve">kepolisian bila terbukti melanggar </w:t>
      </w:r>
      <w:r w:rsidRPr="002D28A0">
        <w:rPr>
          <w:spacing w:val="-2"/>
        </w:rPr>
        <w:t>hukum.</w:t>
      </w:r>
      <w:r>
        <w:rPr>
          <w:rStyle w:val="FootnoteReference"/>
          <w:spacing w:val="-2"/>
        </w:rPr>
        <w:footnoteReference w:id="4"/>
      </w:r>
      <w:r w:rsidRPr="002D28A0">
        <w:t xml:space="preserve"> </w:t>
      </w:r>
    </w:p>
    <w:p w14:paraId="0B85256F" w14:textId="77777777" w:rsidR="00E866F8" w:rsidRPr="002D28A0" w:rsidRDefault="00E866F8" w:rsidP="00E866F8">
      <w:pPr>
        <w:pStyle w:val="BodyText"/>
        <w:spacing w:before="1" w:line="480" w:lineRule="auto"/>
        <w:ind w:left="568" w:right="3" w:firstLine="852"/>
        <w:jc w:val="both"/>
      </w:pPr>
      <w:r w:rsidRPr="002D28A0">
        <w:t>Berbeda dengan Indonesia, Belanda telah menjadi salah satu negara yang melegalkan penggunaan serta penjualan ganja. Namun, penggunaannya dibatasi dalam jumlah tertentu, hanya untuk keperluan konsumsi pribadi.</w:t>
      </w:r>
      <w:r w:rsidRPr="002D28A0">
        <w:rPr>
          <w:spacing w:val="-15"/>
        </w:rPr>
        <w:t xml:space="preserve"> </w:t>
      </w:r>
      <w:r w:rsidRPr="002D28A0">
        <w:t>Aturan mengenai penggunaan ganja di Belanda menetapkan beberapa batasan, di antaranya usia minimal pengguna adalah 17 tahun dan batas pembelian maksimal 5</w:t>
      </w:r>
      <w:r>
        <w:t xml:space="preserve"> </w:t>
      </w:r>
      <w:r w:rsidRPr="002D28A0">
        <w:t>gram. Kebijakan toleransi penggunaan ganja telah dijalankan pemerintah Belanda sejak tahun</w:t>
      </w:r>
      <w:r w:rsidRPr="002D28A0">
        <w:rPr>
          <w:spacing w:val="-15"/>
        </w:rPr>
        <w:t xml:space="preserve"> </w:t>
      </w:r>
      <w:r w:rsidRPr="002D28A0">
        <w:t>1970.</w:t>
      </w:r>
      <w:r w:rsidRPr="002D28A0">
        <w:rPr>
          <w:spacing w:val="-14"/>
        </w:rPr>
        <w:t xml:space="preserve"> </w:t>
      </w:r>
      <w:r w:rsidRPr="002D28A0">
        <w:t>Ganja</w:t>
      </w:r>
      <w:r w:rsidRPr="002D28A0">
        <w:rPr>
          <w:spacing w:val="-15"/>
        </w:rPr>
        <w:t xml:space="preserve"> </w:t>
      </w:r>
      <w:r w:rsidRPr="002D28A0">
        <w:t>medis</w:t>
      </w:r>
      <w:r w:rsidRPr="002D28A0">
        <w:rPr>
          <w:spacing w:val="-15"/>
        </w:rPr>
        <w:t xml:space="preserve"> </w:t>
      </w:r>
      <w:r w:rsidRPr="002D28A0">
        <w:t>memiliki</w:t>
      </w:r>
      <w:r w:rsidRPr="002D28A0">
        <w:rPr>
          <w:spacing w:val="-13"/>
        </w:rPr>
        <w:t xml:space="preserve"> </w:t>
      </w:r>
      <w:r w:rsidRPr="002D28A0">
        <w:t>peran</w:t>
      </w:r>
      <w:r w:rsidRPr="002D28A0">
        <w:rPr>
          <w:spacing w:val="-14"/>
        </w:rPr>
        <w:t xml:space="preserve"> </w:t>
      </w:r>
      <w:r w:rsidRPr="002D28A0">
        <w:t>penting</w:t>
      </w:r>
      <w:r w:rsidRPr="002D28A0">
        <w:rPr>
          <w:spacing w:val="-14"/>
        </w:rPr>
        <w:t xml:space="preserve"> </w:t>
      </w:r>
      <w:r w:rsidRPr="002D28A0">
        <w:t>sebagai</w:t>
      </w:r>
      <w:r w:rsidRPr="002D28A0">
        <w:rPr>
          <w:spacing w:val="-14"/>
        </w:rPr>
        <w:t xml:space="preserve"> </w:t>
      </w:r>
      <w:r w:rsidRPr="002D28A0">
        <w:t>alternatif</w:t>
      </w:r>
      <w:r w:rsidRPr="002D28A0">
        <w:rPr>
          <w:spacing w:val="-15"/>
        </w:rPr>
        <w:t xml:space="preserve"> </w:t>
      </w:r>
      <w:r w:rsidRPr="002D28A0">
        <w:t>pengobatan</w:t>
      </w:r>
      <w:r w:rsidRPr="002D28A0">
        <w:rPr>
          <w:spacing w:val="-15"/>
        </w:rPr>
        <w:t xml:space="preserve"> </w:t>
      </w:r>
      <w:r w:rsidRPr="002D28A0">
        <w:t xml:space="preserve">bagi kondisi medis tertentu yang sulit diatasi. Senyawa aktif dalam ganja, terutama </w:t>
      </w:r>
      <w:r w:rsidRPr="002D28A0">
        <w:rPr>
          <w:i/>
        </w:rPr>
        <w:t xml:space="preserve">tetrahydrocannabinol </w:t>
      </w:r>
      <w:r w:rsidRPr="002D28A0">
        <w:t xml:space="preserve">(THC) dan </w:t>
      </w:r>
      <w:r w:rsidRPr="002D28A0">
        <w:rPr>
          <w:i/>
        </w:rPr>
        <w:t xml:space="preserve">cannabidiol </w:t>
      </w:r>
      <w:r w:rsidRPr="002D28A0">
        <w:t>(CBD), telah terbukti efektif dalam mengurangi nyeri kronis, mengelola kejang epilepsi, serta meredakan mual akibat kemoterapi. Selain itu, ganja medis juga bisa membantu mengurangi ketergantungan terhadap obat opioid yang memiliki efek samping dan risiko kesehatan lebih besar.</w:t>
      </w:r>
    </w:p>
    <w:p w14:paraId="0DF9D87D" w14:textId="77777777" w:rsidR="00E866F8" w:rsidRDefault="00E866F8" w:rsidP="00E866F8">
      <w:pPr>
        <w:pStyle w:val="BodyText"/>
        <w:spacing w:line="480" w:lineRule="auto"/>
        <w:ind w:left="568" w:right="3" w:firstLine="852"/>
        <w:jc w:val="both"/>
      </w:pPr>
      <w:r w:rsidRPr="002D28A0">
        <w:t>Ganja adalah salah satu jenis narkoba. Penggunaan ganja sudah ada sejak lama, bahkan tercatat dalam kitab-kitab pengobatan dari berbagai negara seperti Tiongkok,</w:t>
      </w:r>
      <w:r w:rsidRPr="002D28A0">
        <w:rPr>
          <w:spacing w:val="-5"/>
        </w:rPr>
        <w:t xml:space="preserve"> </w:t>
      </w:r>
      <w:r w:rsidRPr="002D28A0">
        <w:t>India,</w:t>
      </w:r>
      <w:r w:rsidRPr="002D28A0">
        <w:rPr>
          <w:spacing w:val="-5"/>
        </w:rPr>
        <w:t xml:space="preserve"> </w:t>
      </w:r>
      <w:r w:rsidRPr="002D28A0">
        <w:t>hingga</w:t>
      </w:r>
      <w:r w:rsidRPr="002D28A0">
        <w:rPr>
          <w:spacing w:val="-7"/>
        </w:rPr>
        <w:t xml:space="preserve"> </w:t>
      </w:r>
      <w:r w:rsidRPr="002D28A0">
        <w:t>Mesopotamia.</w:t>
      </w:r>
      <w:r w:rsidRPr="002D28A0">
        <w:rPr>
          <w:spacing w:val="-5"/>
        </w:rPr>
        <w:t xml:space="preserve"> </w:t>
      </w:r>
      <w:r w:rsidRPr="002D28A0">
        <w:t>Dalam</w:t>
      </w:r>
      <w:r w:rsidRPr="002D28A0">
        <w:rPr>
          <w:spacing w:val="-3"/>
        </w:rPr>
        <w:t xml:space="preserve"> </w:t>
      </w:r>
      <w:r w:rsidRPr="002D28A0">
        <w:t>catatan-catatan</w:t>
      </w:r>
      <w:r w:rsidRPr="002D28A0">
        <w:rPr>
          <w:spacing w:val="-5"/>
        </w:rPr>
        <w:t xml:space="preserve"> </w:t>
      </w:r>
      <w:r w:rsidRPr="002D28A0">
        <w:t>tersebut,</w:t>
      </w:r>
      <w:r w:rsidRPr="002D28A0">
        <w:rPr>
          <w:spacing w:val="-5"/>
        </w:rPr>
        <w:t xml:space="preserve"> </w:t>
      </w:r>
      <w:r w:rsidRPr="002D28A0">
        <w:t>ganja</w:t>
      </w:r>
      <w:r w:rsidRPr="002D28A0">
        <w:rPr>
          <w:spacing w:val="-5"/>
        </w:rPr>
        <w:t xml:space="preserve"> </w:t>
      </w:r>
      <w:r w:rsidRPr="002D28A0">
        <w:t>tidak hanya</w:t>
      </w:r>
      <w:r w:rsidRPr="002D28A0">
        <w:rPr>
          <w:spacing w:val="-10"/>
        </w:rPr>
        <w:t xml:space="preserve"> </w:t>
      </w:r>
      <w:r w:rsidRPr="002D28A0">
        <w:t>digunakan</w:t>
      </w:r>
      <w:r w:rsidRPr="002D28A0">
        <w:rPr>
          <w:spacing w:val="-9"/>
        </w:rPr>
        <w:t xml:space="preserve"> </w:t>
      </w:r>
      <w:r w:rsidRPr="002D28A0">
        <w:t>sebagai</w:t>
      </w:r>
      <w:r w:rsidRPr="002D28A0">
        <w:rPr>
          <w:spacing w:val="-6"/>
        </w:rPr>
        <w:t xml:space="preserve"> </w:t>
      </w:r>
      <w:r w:rsidRPr="002D28A0">
        <w:t>obat,</w:t>
      </w:r>
      <w:r w:rsidRPr="002D28A0">
        <w:rPr>
          <w:spacing w:val="-9"/>
        </w:rPr>
        <w:t xml:space="preserve"> </w:t>
      </w:r>
      <w:r w:rsidRPr="002D28A0">
        <w:t>tetapi</w:t>
      </w:r>
      <w:r w:rsidRPr="002D28A0">
        <w:rPr>
          <w:spacing w:val="-9"/>
        </w:rPr>
        <w:t xml:space="preserve"> </w:t>
      </w:r>
      <w:r w:rsidRPr="002D28A0">
        <w:t>juga</w:t>
      </w:r>
      <w:r w:rsidRPr="002D28A0">
        <w:rPr>
          <w:spacing w:val="-10"/>
        </w:rPr>
        <w:t xml:space="preserve"> </w:t>
      </w:r>
      <w:r w:rsidRPr="002D28A0">
        <w:t>sebagai</w:t>
      </w:r>
      <w:r w:rsidRPr="002D28A0">
        <w:rPr>
          <w:spacing w:val="-9"/>
        </w:rPr>
        <w:t xml:space="preserve"> </w:t>
      </w:r>
      <w:r w:rsidRPr="002D28A0">
        <w:t>bahan</w:t>
      </w:r>
      <w:r w:rsidRPr="002D28A0">
        <w:rPr>
          <w:spacing w:val="-9"/>
        </w:rPr>
        <w:t xml:space="preserve"> </w:t>
      </w:r>
      <w:r w:rsidRPr="002D28A0">
        <w:t>makanan</w:t>
      </w:r>
      <w:r w:rsidRPr="002D28A0">
        <w:rPr>
          <w:spacing w:val="-9"/>
        </w:rPr>
        <w:t xml:space="preserve"> </w:t>
      </w:r>
      <w:r w:rsidRPr="002D28A0">
        <w:t>dan</w:t>
      </w:r>
      <w:r w:rsidRPr="002D28A0">
        <w:rPr>
          <w:spacing w:val="-9"/>
        </w:rPr>
        <w:t xml:space="preserve"> </w:t>
      </w:r>
      <w:r w:rsidRPr="002D28A0">
        <w:t>bahan</w:t>
      </w:r>
      <w:r w:rsidRPr="002D28A0">
        <w:rPr>
          <w:spacing w:val="-9"/>
        </w:rPr>
        <w:t xml:space="preserve"> </w:t>
      </w:r>
      <w:r w:rsidRPr="002D28A0">
        <w:t xml:space="preserve">untuk ritual. Menurut artikel </w:t>
      </w:r>
      <w:r w:rsidRPr="002D28A0">
        <w:rPr>
          <w:i/>
        </w:rPr>
        <w:t>American Herbal Pharmacopoeia</w:t>
      </w:r>
      <w:r w:rsidRPr="002D28A0">
        <w:t>, ganja atau disebut juga mariyuana</w:t>
      </w:r>
      <w:r w:rsidRPr="002D28A0">
        <w:rPr>
          <w:spacing w:val="52"/>
        </w:rPr>
        <w:t xml:space="preserve"> </w:t>
      </w:r>
      <w:r w:rsidRPr="002D28A0">
        <w:t>memiliki</w:t>
      </w:r>
      <w:r w:rsidRPr="002D28A0">
        <w:rPr>
          <w:spacing w:val="56"/>
        </w:rPr>
        <w:t xml:space="preserve"> </w:t>
      </w:r>
      <w:r w:rsidRPr="002D28A0">
        <w:t>nama</w:t>
      </w:r>
      <w:r w:rsidRPr="002D28A0">
        <w:rPr>
          <w:spacing w:val="53"/>
        </w:rPr>
        <w:t xml:space="preserve"> </w:t>
      </w:r>
      <w:r w:rsidRPr="002D28A0">
        <w:t>latin</w:t>
      </w:r>
      <w:r w:rsidRPr="002D28A0">
        <w:rPr>
          <w:spacing w:val="57"/>
        </w:rPr>
        <w:t xml:space="preserve"> </w:t>
      </w:r>
      <w:r w:rsidRPr="002D28A0">
        <w:rPr>
          <w:i/>
        </w:rPr>
        <w:t>Cannabis</w:t>
      </w:r>
      <w:r w:rsidRPr="002D28A0">
        <w:rPr>
          <w:i/>
          <w:spacing w:val="55"/>
        </w:rPr>
        <w:t xml:space="preserve"> </w:t>
      </w:r>
      <w:r w:rsidRPr="002D28A0">
        <w:rPr>
          <w:i/>
        </w:rPr>
        <w:t>sativa</w:t>
      </w:r>
      <w:r>
        <w:t xml:space="preserve"> </w:t>
      </w:r>
      <w:r w:rsidRPr="002D28A0">
        <w:t>dengan</w:t>
      </w:r>
      <w:r w:rsidRPr="002D28A0">
        <w:rPr>
          <w:spacing w:val="55"/>
        </w:rPr>
        <w:t xml:space="preserve"> </w:t>
      </w:r>
      <w:r w:rsidRPr="002D28A0">
        <w:t>sub</w:t>
      </w:r>
      <w:r>
        <w:t xml:space="preserve"> </w:t>
      </w:r>
      <w:r w:rsidRPr="002D28A0">
        <w:t>spesies</w:t>
      </w:r>
      <w:r>
        <w:rPr>
          <w:spacing w:val="56"/>
        </w:rPr>
        <w:t xml:space="preserve"> </w:t>
      </w:r>
      <w:r w:rsidRPr="002D28A0">
        <w:rPr>
          <w:i/>
          <w:spacing w:val="-2"/>
        </w:rPr>
        <w:t>Cannabis</w:t>
      </w:r>
      <w:r>
        <w:rPr>
          <w:i/>
        </w:rPr>
        <w:t xml:space="preserve"> </w:t>
      </w:r>
      <w:r w:rsidRPr="002D28A0">
        <w:rPr>
          <w:i/>
        </w:rPr>
        <w:t xml:space="preserve">sativa </w:t>
      </w:r>
      <w:r w:rsidRPr="002D28A0">
        <w:t xml:space="preserve">dan </w:t>
      </w:r>
      <w:r w:rsidRPr="002D28A0">
        <w:rPr>
          <w:i/>
        </w:rPr>
        <w:t>Cannabis Indica</w:t>
      </w:r>
      <w:r w:rsidRPr="002D28A0">
        <w:t xml:space="preserve">. </w:t>
      </w:r>
    </w:p>
    <w:p w14:paraId="44F2D9A0" w14:textId="77777777" w:rsidR="00E866F8" w:rsidRDefault="00E866F8" w:rsidP="00E866F8">
      <w:pPr>
        <w:pStyle w:val="BodyText"/>
        <w:spacing w:line="480" w:lineRule="auto"/>
        <w:ind w:left="568" w:right="3" w:firstLine="852"/>
        <w:jc w:val="both"/>
      </w:pPr>
      <w:r w:rsidRPr="002D28A0">
        <w:t>Ganja mengandung ratusan senyawa kimia, termasuk sekitar</w:t>
      </w:r>
      <w:r w:rsidRPr="002D28A0">
        <w:rPr>
          <w:spacing w:val="-16"/>
        </w:rPr>
        <w:t xml:space="preserve"> </w:t>
      </w:r>
      <w:r w:rsidRPr="002D28A0">
        <w:t>104</w:t>
      </w:r>
      <w:r w:rsidRPr="002D28A0">
        <w:rPr>
          <w:spacing w:val="-15"/>
        </w:rPr>
        <w:t xml:space="preserve"> </w:t>
      </w:r>
      <w:r w:rsidRPr="002D28A0">
        <w:lastRenderedPageBreak/>
        <w:t>jenis</w:t>
      </w:r>
      <w:r w:rsidRPr="002D28A0">
        <w:rPr>
          <w:spacing w:val="-15"/>
        </w:rPr>
        <w:t xml:space="preserve"> </w:t>
      </w:r>
      <w:r w:rsidRPr="002D28A0">
        <w:rPr>
          <w:i/>
        </w:rPr>
        <w:t>cannabinoid</w:t>
      </w:r>
      <w:r w:rsidRPr="002D28A0">
        <w:rPr>
          <w:i/>
          <w:spacing w:val="-15"/>
        </w:rPr>
        <w:t xml:space="preserve"> </w:t>
      </w:r>
      <w:r w:rsidRPr="002D28A0">
        <w:t>yang</w:t>
      </w:r>
      <w:r w:rsidRPr="002D28A0">
        <w:rPr>
          <w:spacing w:val="-15"/>
        </w:rPr>
        <w:t xml:space="preserve"> </w:t>
      </w:r>
      <w:r w:rsidRPr="002D28A0">
        <w:t>sudah</w:t>
      </w:r>
      <w:r w:rsidRPr="002D28A0">
        <w:rPr>
          <w:spacing w:val="-15"/>
        </w:rPr>
        <w:t xml:space="preserve"> </w:t>
      </w:r>
      <w:r w:rsidRPr="002D28A0">
        <w:t>diketahui.</w:t>
      </w:r>
      <w:r w:rsidRPr="002D28A0">
        <w:rPr>
          <w:spacing w:val="-15"/>
        </w:rPr>
        <w:t xml:space="preserve"> </w:t>
      </w:r>
      <w:r w:rsidRPr="002D28A0">
        <w:t>Senyawa</w:t>
      </w:r>
      <w:r w:rsidRPr="002D28A0">
        <w:rPr>
          <w:spacing w:val="-15"/>
        </w:rPr>
        <w:t xml:space="preserve"> </w:t>
      </w:r>
      <w:r w:rsidRPr="002D28A0">
        <w:rPr>
          <w:i/>
        </w:rPr>
        <w:t>cannabinoid</w:t>
      </w:r>
      <w:r w:rsidRPr="002D28A0">
        <w:rPr>
          <w:i/>
          <w:spacing w:val="-15"/>
        </w:rPr>
        <w:t xml:space="preserve"> </w:t>
      </w:r>
      <w:r w:rsidRPr="002D28A0">
        <w:t>ini</w:t>
      </w:r>
      <w:r w:rsidRPr="002D28A0">
        <w:rPr>
          <w:spacing w:val="-15"/>
        </w:rPr>
        <w:t xml:space="preserve"> </w:t>
      </w:r>
      <w:r w:rsidRPr="002D28A0">
        <w:t>dapat dihasilkan</w:t>
      </w:r>
      <w:r w:rsidRPr="002D28A0">
        <w:rPr>
          <w:spacing w:val="-1"/>
        </w:rPr>
        <w:t xml:space="preserve"> </w:t>
      </w:r>
      <w:r w:rsidRPr="002D28A0">
        <w:t>secara</w:t>
      </w:r>
      <w:r w:rsidRPr="002D28A0">
        <w:rPr>
          <w:spacing w:val="-2"/>
        </w:rPr>
        <w:t xml:space="preserve"> </w:t>
      </w:r>
      <w:r w:rsidRPr="002D28A0">
        <w:t>alami</w:t>
      </w:r>
      <w:r w:rsidRPr="002D28A0">
        <w:rPr>
          <w:spacing w:val="-1"/>
        </w:rPr>
        <w:t xml:space="preserve"> </w:t>
      </w:r>
      <w:r w:rsidRPr="002D28A0">
        <w:t>oleh</w:t>
      </w:r>
      <w:r w:rsidRPr="002D28A0">
        <w:rPr>
          <w:spacing w:val="-2"/>
        </w:rPr>
        <w:t xml:space="preserve"> </w:t>
      </w:r>
      <w:r w:rsidRPr="002D28A0">
        <w:t>tubuh</w:t>
      </w:r>
      <w:r w:rsidRPr="002D28A0">
        <w:rPr>
          <w:spacing w:val="-1"/>
        </w:rPr>
        <w:t xml:space="preserve"> </w:t>
      </w:r>
      <w:r w:rsidRPr="002D28A0">
        <w:t>manusia.</w:t>
      </w:r>
      <w:r w:rsidRPr="002D28A0">
        <w:rPr>
          <w:spacing w:val="-1"/>
        </w:rPr>
        <w:t xml:space="preserve"> </w:t>
      </w:r>
      <w:r w:rsidRPr="002D28A0">
        <w:t>Fungsi</w:t>
      </w:r>
      <w:r w:rsidRPr="002D28A0">
        <w:rPr>
          <w:spacing w:val="-1"/>
        </w:rPr>
        <w:t xml:space="preserve"> </w:t>
      </w:r>
      <w:r w:rsidRPr="002D28A0">
        <w:t>utama</w:t>
      </w:r>
      <w:r w:rsidRPr="002D28A0">
        <w:rPr>
          <w:spacing w:val="-2"/>
        </w:rPr>
        <w:t xml:space="preserve"> </w:t>
      </w:r>
      <w:r w:rsidRPr="002D28A0">
        <w:t>dari</w:t>
      </w:r>
      <w:r w:rsidRPr="002D28A0">
        <w:rPr>
          <w:spacing w:val="-2"/>
        </w:rPr>
        <w:t xml:space="preserve"> </w:t>
      </w:r>
      <w:r w:rsidRPr="002D28A0">
        <w:t>senyawa</w:t>
      </w:r>
      <w:r w:rsidRPr="002D28A0">
        <w:rPr>
          <w:spacing w:val="-3"/>
        </w:rPr>
        <w:t xml:space="preserve"> </w:t>
      </w:r>
      <w:r w:rsidRPr="002D28A0">
        <w:t xml:space="preserve">ini adalah </w:t>
      </w:r>
      <w:r w:rsidRPr="002D28A0">
        <w:rPr>
          <w:spacing w:val="-2"/>
        </w:rPr>
        <w:t>mengatur</w:t>
      </w:r>
      <w:r>
        <w:t xml:space="preserve"> </w:t>
      </w:r>
      <w:r w:rsidRPr="002D28A0">
        <w:rPr>
          <w:spacing w:val="-2"/>
        </w:rPr>
        <w:t>gerakan</w:t>
      </w:r>
      <w:r>
        <w:t xml:space="preserve"> </w:t>
      </w:r>
      <w:r w:rsidRPr="002D28A0">
        <w:rPr>
          <w:spacing w:val="-2"/>
        </w:rPr>
        <w:t>tubuh,</w:t>
      </w:r>
      <w:r>
        <w:t xml:space="preserve"> </w:t>
      </w:r>
      <w:r w:rsidRPr="002D28A0">
        <w:rPr>
          <w:spacing w:val="-2"/>
        </w:rPr>
        <w:t>nafsu</w:t>
      </w:r>
      <w:r>
        <w:t xml:space="preserve"> </w:t>
      </w:r>
      <w:r w:rsidRPr="002D28A0">
        <w:rPr>
          <w:spacing w:val="-2"/>
        </w:rPr>
        <w:t>makan,</w:t>
      </w:r>
      <w:r>
        <w:t xml:space="preserve"> </w:t>
      </w:r>
      <w:r w:rsidRPr="002D28A0">
        <w:rPr>
          <w:spacing w:val="-2"/>
        </w:rPr>
        <w:t>konsentrasi,</w:t>
      </w:r>
      <w:r>
        <w:t xml:space="preserve"> </w:t>
      </w:r>
      <w:r w:rsidRPr="002D28A0">
        <w:rPr>
          <w:spacing w:val="-2"/>
        </w:rPr>
        <w:t>sensasi</w:t>
      </w:r>
      <w:r>
        <w:t xml:space="preserve"> </w:t>
      </w:r>
      <w:r w:rsidRPr="002D28A0">
        <w:rPr>
          <w:spacing w:val="-2"/>
        </w:rPr>
        <w:t>indra,</w:t>
      </w:r>
      <w:r>
        <w:t xml:space="preserve"> </w:t>
      </w:r>
      <w:r w:rsidRPr="002D28A0">
        <w:rPr>
          <w:spacing w:val="-2"/>
        </w:rPr>
        <w:t xml:space="preserve">serta </w:t>
      </w:r>
      <w:r w:rsidRPr="002D28A0">
        <w:t>mengendalikan rasa sakit. Selain itu, ada juga senyawa lain yang teridentifikasi,</w:t>
      </w:r>
      <w:r w:rsidRPr="002D28A0">
        <w:rPr>
          <w:spacing w:val="40"/>
        </w:rPr>
        <w:t xml:space="preserve"> </w:t>
      </w:r>
      <w:r w:rsidRPr="002D28A0">
        <w:t>seperti</w:t>
      </w:r>
      <w:r w:rsidRPr="002D28A0">
        <w:rPr>
          <w:spacing w:val="40"/>
        </w:rPr>
        <w:t xml:space="preserve"> </w:t>
      </w:r>
      <w:r w:rsidRPr="002D28A0">
        <w:rPr>
          <w:i/>
        </w:rPr>
        <w:t>terpenoid</w:t>
      </w:r>
      <w:r w:rsidRPr="002D28A0">
        <w:t>,</w:t>
      </w:r>
      <w:r w:rsidRPr="002D28A0">
        <w:rPr>
          <w:spacing w:val="40"/>
        </w:rPr>
        <w:t xml:space="preserve"> </w:t>
      </w:r>
      <w:r w:rsidRPr="002D28A0">
        <w:rPr>
          <w:i/>
        </w:rPr>
        <w:t>flavonoid</w:t>
      </w:r>
      <w:r w:rsidRPr="002D28A0">
        <w:t>,</w:t>
      </w:r>
      <w:r w:rsidRPr="002D28A0">
        <w:rPr>
          <w:spacing w:val="40"/>
        </w:rPr>
        <w:t xml:space="preserve"> </w:t>
      </w:r>
      <w:r w:rsidRPr="002D28A0">
        <w:t>senyawa</w:t>
      </w:r>
      <w:r w:rsidRPr="002D28A0">
        <w:rPr>
          <w:spacing w:val="40"/>
        </w:rPr>
        <w:t xml:space="preserve"> </w:t>
      </w:r>
      <w:r w:rsidRPr="002D28A0">
        <w:rPr>
          <w:i/>
        </w:rPr>
        <w:t>nitrogenous</w:t>
      </w:r>
      <w:r w:rsidRPr="002D28A0">
        <w:t>,</w:t>
      </w:r>
      <w:r w:rsidRPr="002D28A0">
        <w:rPr>
          <w:spacing w:val="40"/>
        </w:rPr>
        <w:t xml:space="preserve"> </w:t>
      </w:r>
      <w:r w:rsidRPr="002D28A0">
        <w:t>dan</w:t>
      </w:r>
      <w:r w:rsidRPr="002D28A0">
        <w:rPr>
          <w:spacing w:val="40"/>
        </w:rPr>
        <w:t xml:space="preserve"> </w:t>
      </w:r>
      <w:r w:rsidRPr="002D28A0">
        <w:t>molekul</w:t>
      </w:r>
      <w:r w:rsidRPr="002D28A0">
        <w:rPr>
          <w:spacing w:val="40"/>
        </w:rPr>
        <w:t xml:space="preserve"> </w:t>
      </w:r>
      <w:r w:rsidRPr="002D28A0">
        <w:t>umum</w:t>
      </w:r>
      <w:r w:rsidRPr="002D28A0">
        <w:rPr>
          <w:spacing w:val="40"/>
        </w:rPr>
        <w:t xml:space="preserve"> </w:t>
      </w:r>
      <w:r w:rsidRPr="002D28A0">
        <w:t>yang</w:t>
      </w:r>
      <w:r>
        <w:rPr>
          <w:spacing w:val="80"/>
        </w:rPr>
        <w:t xml:space="preserve"> </w:t>
      </w:r>
      <w:r w:rsidRPr="002D28A0">
        <w:t>terdapat pada tanaman ganja.</w:t>
      </w:r>
      <w:hyperlink w:anchor="_bookmark16" w:history="1">
        <w:r w:rsidRPr="002D28A0">
          <w:rPr>
            <w:vertAlign w:val="superscript"/>
          </w:rPr>
          <w:t>6</w:t>
        </w:r>
      </w:hyperlink>
      <w:r w:rsidRPr="002D28A0">
        <w:t xml:space="preserve"> Ganja dapat digunakan sebagai obat, seperti untuk mengatasi</w:t>
      </w:r>
      <w:r w:rsidRPr="002D28A0">
        <w:rPr>
          <w:spacing w:val="-15"/>
        </w:rPr>
        <w:t xml:space="preserve"> </w:t>
      </w:r>
      <w:r w:rsidRPr="002D28A0">
        <w:t>rasa</w:t>
      </w:r>
      <w:r w:rsidRPr="002D28A0">
        <w:rPr>
          <w:spacing w:val="-16"/>
        </w:rPr>
        <w:t xml:space="preserve"> </w:t>
      </w:r>
      <w:r w:rsidRPr="002D28A0">
        <w:t>sakit</w:t>
      </w:r>
      <w:r w:rsidRPr="002D28A0">
        <w:rPr>
          <w:spacing w:val="-15"/>
        </w:rPr>
        <w:t xml:space="preserve"> </w:t>
      </w:r>
      <w:r w:rsidRPr="002D28A0">
        <w:t>yang</w:t>
      </w:r>
      <w:r w:rsidRPr="002D28A0">
        <w:rPr>
          <w:spacing w:val="-15"/>
        </w:rPr>
        <w:t xml:space="preserve"> </w:t>
      </w:r>
      <w:r w:rsidRPr="002D28A0">
        <w:t>disebabkan</w:t>
      </w:r>
      <w:r w:rsidRPr="002D28A0">
        <w:rPr>
          <w:spacing w:val="-15"/>
        </w:rPr>
        <w:t xml:space="preserve"> </w:t>
      </w:r>
      <w:r w:rsidRPr="002D28A0">
        <w:t>oleh</w:t>
      </w:r>
      <w:r w:rsidRPr="002D28A0">
        <w:rPr>
          <w:spacing w:val="-15"/>
        </w:rPr>
        <w:t xml:space="preserve"> </w:t>
      </w:r>
      <w:r w:rsidRPr="002D28A0">
        <w:t>obat</w:t>
      </w:r>
      <w:r w:rsidRPr="002D28A0">
        <w:rPr>
          <w:spacing w:val="-15"/>
        </w:rPr>
        <w:t xml:space="preserve"> </w:t>
      </w:r>
      <w:r w:rsidRPr="002D28A0">
        <w:t>opioid</w:t>
      </w:r>
      <w:r w:rsidRPr="002D28A0">
        <w:rPr>
          <w:spacing w:val="-15"/>
        </w:rPr>
        <w:t xml:space="preserve"> </w:t>
      </w:r>
      <w:r w:rsidRPr="002D28A0">
        <w:t>dan</w:t>
      </w:r>
      <w:r w:rsidRPr="002D28A0">
        <w:rPr>
          <w:spacing w:val="-15"/>
        </w:rPr>
        <w:t xml:space="preserve"> </w:t>
      </w:r>
      <w:r w:rsidRPr="002D28A0">
        <w:t>obat</w:t>
      </w:r>
      <w:r w:rsidRPr="002D28A0">
        <w:rPr>
          <w:spacing w:val="-15"/>
        </w:rPr>
        <w:t xml:space="preserve"> </w:t>
      </w:r>
      <w:r w:rsidRPr="002D28A0">
        <w:t>berdosis</w:t>
      </w:r>
      <w:r w:rsidRPr="002D28A0">
        <w:rPr>
          <w:spacing w:val="-15"/>
        </w:rPr>
        <w:t xml:space="preserve"> </w:t>
      </w:r>
      <w:r w:rsidRPr="002D28A0">
        <w:t>tinggi</w:t>
      </w:r>
      <w:r w:rsidRPr="002D28A0">
        <w:rPr>
          <w:spacing w:val="-15"/>
        </w:rPr>
        <w:t xml:space="preserve"> </w:t>
      </w:r>
      <w:r w:rsidRPr="002D28A0">
        <w:t>yang berbahaya. Beberapa negara menggunakan istilah “ganja medis” untuk mengacu pada</w:t>
      </w:r>
      <w:r w:rsidRPr="002D28A0">
        <w:rPr>
          <w:spacing w:val="-11"/>
        </w:rPr>
        <w:t xml:space="preserve"> </w:t>
      </w:r>
      <w:r w:rsidRPr="002D28A0">
        <w:t>penggunaan</w:t>
      </w:r>
      <w:r w:rsidRPr="002D28A0">
        <w:rPr>
          <w:spacing w:val="-10"/>
        </w:rPr>
        <w:t xml:space="preserve"> </w:t>
      </w:r>
      <w:r w:rsidRPr="002D28A0">
        <w:t>ganja</w:t>
      </w:r>
      <w:r w:rsidRPr="002D28A0">
        <w:rPr>
          <w:spacing w:val="-10"/>
        </w:rPr>
        <w:t xml:space="preserve"> </w:t>
      </w:r>
      <w:r w:rsidRPr="002D28A0">
        <w:t>sebagai</w:t>
      </w:r>
      <w:r w:rsidRPr="002D28A0">
        <w:rPr>
          <w:spacing w:val="-9"/>
        </w:rPr>
        <w:t xml:space="preserve"> </w:t>
      </w:r>
      <w:r w:rsidRPr="002D28A0">
        <w:t>obat</w:t>
      </w:r>
      <w:r w:rsidRPr="002D28A0">
        <w:rPr>
          <w:spacing w:val="-9"/>
        </w:rPr>
        <w:t xml:space="preserve"> </w:t>
      </w:r>
      <w:r w:rsidRPr="002D28A0">
        <w:t>antidepresan,</w:t>
      </w:r>
      <w:r w:rsidRPr="002D28A0">
        <w:rPr>
          <w:spacing w:val="-8"/>
        </w:rPr>
        <w:t xml:space="preserve"> </w:t>
      </w:r>
      <w:r w:rsidRPr="002D28A0">
        <w:t>antikejang,</w:t>
      </w:r>
      <w:r w:rsidRPr="002D28A0">
        <w:rPr>
          <w:spacing w:val="-10"/>
        </w:rPr>
        <w:t xml:space="preserve"> </w:t>
      </w:r>
      <w:r w:rsidRPr="002D28A0">
        <w:t>antianxiety,</w:t>
      </w:r>
      <w:r w:rsidRPr="002D28A0">
        <w:rPr>
          <w:spacing w:val="-10"/>
        </w:rPr>
        <w:t xml:space="preserve"> </w:t>
      </w:r>
      <w:r w:rsidRPr="002D28A0">
        <w:t xml:space="preserve">maupun antiemetik. </w:t>
      </w:r>
    </w:p>
    <w:p w14:paraId="33939B07" w14:textId="77777777" w:rsidR="00E866F8" w:rsidRPr="009B6382" w:rsidRDefault="00E866F8" w:rsidP="00E866F8">
      <w:pPr>
        <w:spacing w:line="480" w:lineRule="auto"/>
        <w:ind w:left="567"/>
        <w:jc w:val="both"/>
        <w:rPr>
          <w:sz w:val="24"/>
          <w:szCs w:val="24"/>
        </w:rPr>
      </w:pPr>
      <w:r>
        <w:tab/>
      </w:r>
      <w:r>
        <w:tab/>
      </w:r>
      <w:r w:rsidRPr="002D28A0">
        <w:t xml:space="preserve">Di Indonesia, ganja dianggap sebagai narkotika yang dilarang. Hal ini </w:t>
      </w:r>
      <w:r w:rsidRPr="002D28A0">
        <w:rPr>
          <w:spacing w:val="-2"/>
        </w:rPr>
        <w:t>diatur</w:t>
      </w:r>
      <w:r w:rsidRPr="002D28A0">
        <w:rPr>
          <w:spacing w:val="-8"/>
        </w:rPr>
        <w:t xml:space="preserve"> </w:t>
      </w:r>
      <w:r w:rsidRPr="002D28A0">
        <w:rPr>
          <w:spacing w:val="-2"/>
        </w:rPr>
        <w:t>dalam</w:t>
      </w:r>
      <w:r w:rsidRPr="002D28A0">
        <w:rPr>
          <w:spacing w:val="-7"/>
        </w:rPr>
        <w:t xml:space="preserve"> </w:t>
      </w:r>
      <w:r w:rsidRPr="002D28A0">
        <w:rPr>
          <w:spacing w:val="-2"/>
        </w:rPr>
        <w:t>Lampiran</w:t>
      </w:r>
      <w:r w:rsidRPr="002D28A0">
        <w:rPr>
          <w:spacing w:val="-7"/>
        </w:rPr>
        <w:t xml:space="preserve"> </w:t>
      </w:r>
      <w:r w:rsidRPr="002D28A0">
        <w:rPr>
          <w:spacing w:val="-2"/>
        </w:rPr>
        <w:t>I</w:t>
      </w:r>
      <w:r w:rsidRPr="002D28A0">
        <w:rPr>
          <w:spacing w:val="-4"/>
        </w:rPr>
        <w:t xml:space="preserve"> </w:t>
      </w:r>
      <w:r w:rsidRPr="002D28A0">
        <w:rPr>
          <w:spacing w:val="-2"/>
        </w:rPr>
        <w:t>Undang-Undang</w:t>
      </w:r>
      <w:r w:rsidRPr="002D28A0">
        <w:rPr>
          <w:spacing w:val="-7"/>
        </w:rPr>
        <w:t xml:space="preserve"> </w:t>
      </w:r>
      <w:r w:rsidRPr="002D28A0">
        <w:rPr>
          <w:spacing w:val="-2"/>
        </w:rPr>
        <w:t>Nomor</w:t>
      </w:r>
      <w:r w:rsidRPr="002D28A0">
        <w:rPr>
          <w:spacing w:val="-4"/>
        </w:rPr>
        <w:t xml:space="preserve"> </w:t>
      </w:r>
      <w:r w:rsidRPr="002D28A0">
        <w:rPr>
          <w:spacing w:val="-2"/>
        </w:rPr>
        <w:t>35</w:t>
      </w:r>
      <w:r w:rsidRPr="002D28A0">
        <w:rPr>
          <w:spacing w:val="-9"/>
        </w:rPr>
        <w:t xml:space="preserve"> </w:t>
      </w:r>
      <w:r w:rsidRPr="002D28A0">
        <w:rPr>
          <w:spacing w:val="-2"/>
        </w:rPr>
        <w:t>Tahun</w:t>
      </w:r>
      <w:r w:rsidRPr="002D28A0">
        <w:rPr>
          <w:spacing w:val="-7"/>
        </w:rPr>
        <w:t xml:space="preserve"> </w:t>
      </w:r>
      <w:r w:rsidRPr="002D28A0">
        <w:rPr>
          <w:spacing w:val="-2"/>
        </w:rPr>
        <w:t>2009</w:t>
      </w:r>
      <w:r w:rsidRPr="002D28A0">
        <w:rPr>
          <w:spacing w:val="-7"/>
        </w:rPr>
        <w:t xml:space="preserve"> </w:t>
      </w:r>
      <w:r w:rsidRPr="002D28A0">
        <w:rPr>
          <w:spacing w:val="-2"/>
        </w:rPr>
        <w:t>tentang</w:t>
      </w:r>
      <w:r w:rsidRPr="002D28A0">
        <w:rPr>
          <w:spacing w:val="-7"/>
        </w:rPr>
        <w:t xml:space="preserve"> </w:t>
      </w:r>
      <w:r w:rsidRPr="002D28A0">
        <w:rPr>
          <w:spacing w:val="-2"/>
        </w:rPr>
        <w:t xml:space="preserve">Narkotika. </w:t>
      </w:r>
      <w:r w:rsidRPr="002D28A0">
        <w:t>Undang-Undang</w:t>
      </w:r>
      <w:r w:rsidRPr="002D28A0">
        <w:rPr>
          <w:spacing w:val="40"/>
        </w:rPr>
        <w:t xml:space="preserve"> </w:t>
      </w:r>
      <w:r w:rsidRPr="002D28A0">
        <w:t>Narkotika</w:t>
      </w:r>
      <w:r w:rsidRPr="002D28A0">
        <w:rPr>
          <w:spacing w:val="40"/>
        </w:rPr>
        <w:t xml:space="preserve"> </w:t>
      </w:r>
      <w:r w:rsidRPr="002D28A0">
        <w:t>Nomor</w:t>
      </w:r>
      <w:r w:rsidRPr="002D28A0">
        <w:rPr>
          <w:spacing w:val="40"/>
        </w:rPr>
        <w:t xml:space="preserve"> </w:t>
      </w:r>
      <w:r w:rsidRPr="002D28A0">
        <w:t>35</w:t>
      </w:r>
      <w:r w:rsidRPr="002D28A0">
        <w:rPr>
          <w:spacing w:val="40"/>
        </w:rPr>
        <w:t xml:space="preserve"> </w:t>
      </w:r>
      <w:r w:rsidRPr="002D28A0">
        <w:t>Tahun</w:t>
      </w:r>
      <w:r w:rsidRPr="002D28A0">
        <w:rPr>
          <w:spacing w:val="40"/>
        </w:rPr>
        <w:t xml:space="preserve"> </w:t>
      </w:r>
      <w:r w:rsidRPr="002D28A0">
        <w:t>2009</w:t>
      </w:r>
      <w:r w:rsidRPr="002D28A0">
        <w:rPr>
          <w:spacing w:val="40"/>
        </w:rPr>
        <w:t xml:space="preserve"> </w:t>
      </w:r>
      <w:r w:rsidRPr="002D28A0">
        <w:t>(Lembaran</w:t>
      </w:r>
      <w:r w:rsidRPr="002D28A0">
        <w:rPr>
          <w:spacing w:val="40"/>
        </w:rPr>
        <w:t xml:space="preserve"> </w:t>
      </w:r>
      <w:r w:rsidRPr="002D28A0">
        <w:t>Negara</w:t>
      </w:r>
      <w:r>
        <w:t xml:space="preserve"> </w:t>
      </w:r>
      <w:r w:rsidRPr="002D28A0">
        <w:rPr>
          <w:spacing w:val="-2"/>
        </w:rPr>
        <w:t>Republik</w:t>
      </w:r>
      <w:r w:rsidRPr="002D28A0">
        <w:rPr>
          <w:spacing w:val="-8"/>
        </w:rPr>
        <w:t xml:space="preserve"> </w:t>
      </w:r>
      <w:r w:rsidRPr="002D28A0">
        <w:rPr>
          <w:spacing w:val="-2"/>
        </w:rPr>
        <w:t>Indonesia</w:t>
      </w:r>
      <w:r w:rsidRPr="002D28A0">
        <w:rPr>
          <w:spacing w:val="-13"/>
        </w:rPr>
        <w:t xml:space="preserve"> </w:t>
      </w:r>
      <w:r w:rsidRPr="002D28A0">
        <w:rPr>
          <w:spacing w:val="-2"/>
        </w:rPr>
        <w:t>Tahun</w:t>
      </w:r>
      <w:r w:rsidRPr="002D28A0">
        <w:rPr>
          <w:spacing w:val="-8"/>
        </w:rPr>
        <w:t xml:space="preserve"> </w:t>
      </w:r>
      <w:r w:rsidRPr="002D28A0">
        <w:rPr>
          <w:spacing w:val="-2"/>
        </w:rPr>
        <w:t>2009</w:t>
      </w:r>
      <w:r w:rsidRPr="002D28A0">
        <w:rPr>
          <w:spacing w:val="-8"/>
        </w:rPr>
        <w:t xml:space="preserve"> </w:t>
      </w:r>
      <w:r w:rsidRPr="002D28A0">
        <w:rPr>
          <w:spacing w:val="-2"/>
        </w:rPr>
        <w:t>Nomor</w:t>
      </w:r>
      <w:r w:rsidRPr="002D28A0">
        <w:rPr>
          <w:spacing w:val="-9"/>
        </w:rPr>
        <w:t xml:space="preserve"> </w:t>
      </w:r>
      <w:r w:rsidRPr="002D28A0">
        <w:rPr>
          <w:spacing w:val="-2"/>
        </w:rPr>
        <w:t>143:</w:t>
      </w:r>
      <w:r w:rsidRPr="002D28A0">
        <w:rPr>
          <w:spacing w:val="-12"/>
        </w:rPr>
        <w:t xml:space="preserve"> </w:t>
      </w:r>
      <w:r w:rsidRPr="002D28A0">
        <w:rPr>
          <w:spacing w:val="-2"/>
        </w:rPr>
        <w:t>Tambahan</w:t>
      </w:r>
      <w:r w:rsidRPr="002D28A0">
        <w:rPr>
          <w:spacing w:val="-8"/>
        </w:rPr>
        <w:t xml:space="preserve"> </w:t>
      </w:r>
      <w:r w:rsidRPr="002D28A0">
        <w:rPr>
          <w:spacing w:val="-2"/>
        </w:rPr>
        <w:t>Lembaran</w:t>
      </w:r>
      <w:r w:rsidRPr="002D28A0">
        <w:rPr>
          <w:spacing w:val="-8"/>
        </w:rPr>
        <w:t xml:space="preserve"> </w:t>
      </w:r>
      <w:r w:rsidRPr="002D28A0">
        <w:rPr>
          <w:spacing w:val="-2"/>
        </w:rPr>
        <w:t>Negara</w:t>
      </w:r>
      <w:r w:rsidRPr="002D28A0">
        <w:rPr>
          <w:spacing w:val="-9"/>
        </w:rPr>
        <w:t xml:space="preserve"> </w:t>
      </w:r>
      <w:r w:rsidRPr="002D28A0">
        <w:rPr>
          <w:spacing w:val="-2"/>
        </w:rPr>
        <w:t xml:space="preserve">Republik </w:t>
      </w:r>
      <w:r w:rsidRPr="002D28A0">
        <w:t>Indonesia</w:t>
      </w:r>
      <w:r w:rsidRPr="002D28A0">
        <w:rPr>
          <w:spacing w:val="-5"/>
        </w:rPr>
        <w:t xml:space="preserve"> </w:t>
      </w:r>
      <w:r w:rsidRPr="002D28A0">
        <w:t xml:space="preserve">Tahun 2009 Nomor 5062) tentang Narkotika. Dalam Pasal 111 ayat (1), jika seseorang menanam, merawat, memiliki, menyimpan, menguasai, atau menyediakan narkotika golongan 1 dalam bentuk tanaman tanpa izin atau melanggar hukum, maka orang </w:t>
      </w:r>
      <w:r w:rsidRPr="008F2F4D">
        <w:t>tersebut akan dikenai hukuman penjara paling sedikit 4 tahun dan paling banyak 12 tahun, serta denda paling rendah Rp800.000.000,00. Di Pasal 2, jika seseorang melakukan tindakan yang sama namun</w:t>
      </w:r>
      <w:r w:rsidRPr="008F2F4D">
        <w:rPr>
          <w:spacing w:val="29"/>
        </w:rPr>
        <w:t xml:space="preserve"> </w:t>
      </w:r>
      <w:r w:rsidRPr="008F2F4D">
        <w:t>dengan</w:t>
      </w:r>
      <w:r w:rsidRPr="008F2F4D">
        <w:rPr>
          <w:spacing w:val="32"/>
        </w:rPr>
        <w:t xml:space="preserve"> </w:t>
      </w:r>
      <w:r w:rsidRPr="008F2F4D">
        <w:t>jumlah</w:t>
      </w:r>
      <w:r w:rsidRPr="008F2F4D">
        <w:rPr>
          <w:spacing w:val="29"/>
        </w:rPr>
        <w:t xml:space="preserve"> </w:t>
      </w:r>
      <w:r w:rsidRPr="008F2F4D">
        <w:t>lebih</w:t>
      </w:r>
      <w:r w:rsidRPr="008F2F4D">
        <w:rPr>
          <w:spacing w:val="29"/>
        </w:rPr>
        <w:t xml:space="preserve"> </w:t>
      </w:r>
      <w:r w:rsidRPr="008F2F4D">
        <w:t>besar,</w:t>
      </w:r>
      <w:r w:rsidRPr="008F2F4D">
        <w:rPr>
          <w:spacing w:val="29"/>
        </w:rPr>
        <w:t xml:space="preserve"> </w:t>
      </w:r>
      <w:r w:rsidRPr="008F2F4D">
        <w:t>yaitu</w:t>
      </w:r>
      <w:r w:rsidRPr="008F2F4D">
        <w:rPr>
          <w:spacing w:val="29"/>
        </w:rPr>
        <w:t xml:space="preserve"> </w:t>
      </w:r>
      <w:r w:rsidRPr="009B6382">
        <w:rPr>
          <w:sz w:val="24"/>
          <w:szCs w:val="24"/>
        </w:rPr>
        <w:t>lebih</w:t>
      </w:r>
      <w:r w:rsidRPr="009B6382">
        <w:rPr>
          <w:spacing w:val="31"/>
          <w:sz w:val="24"/>
          <w:szCs w:val="24"/>
        </w:rPr>
        <w:t xml:space="preserve"> </w:t>
      </w:r>
      <w:r w:rsidRPr="009B6382">
        <w:rPr>
          <w:sz w:val="24"/>
          <w:szCs w:val="24"/>
        </w:rPr>
        <w:t>dari</w:t>
      </w:r>
      <w:r w:rsidRPr="009B6382">
        <w:rPr>
          <w:spacing w:val="29"/>
          <w:sz w:val="24"/>
          <w:szCs w:val="24"/>
        </w:rPr>
        <w:t xml:space="preserve"> </w:t>
      </w:r>
      <w:r w:rsidRPr="009B6382">
        <w:rPr>
          <w:sz w:val="24"/>
          <w:szCs w:val="24"/>
        </w:rPr>
        <w:t>1</w:t>
      </w:r>
      <w:r w:rsidRPr="009B6382">
        <w:rPr>
          <w:spacing w:val="29"/>
          <w:sz w:val="24"/>
          <w:szCs w:val="24"/>
        </w:rPr>
        <w:t xml:space="preserve"> </w:t>
      </w:r>
      <w:r w:rsidRPr="009B6382">
        <w:rPr>
          <w:sz w:val="24"/>
          <w:szCs w:val="24"/>
        </w:rPr>
        <w:t>kilogram</w:t>
      </w:r>
      <w:r w:rsidRPr="009B6382">
        <w:rPr>
          <w:spacing w:val="31"/>
          <w:sz w:val="24"/>
          <w:szCs w:val="24"/>
        </w:rPr>
        <w:t xml:space="preserve"> </w:t>
      </w:r>
      <w:r w:rsidRPr="009B6382">
        <w:rPr>
          <w:sz w:val="24"/>
          <w:szCs w:val="24"/>
        </w:rPr>
        <w:t>atau</w:t>
      </w:r>
      <w:r w:rsidRPr="009B6382">
        <w:rPr>
          <w:spacing w:val="31"/>
          <w:sz w:val="24"/>
          <w:szCs w:val="24"/>
        </w:rPr>
        <w:t xml:space="preserve"> </w:t>
      </w:r>
      <w:r w:rsidRPr="009B6382">
        <w:rPr>
          <w:sz w:val="24"/>
          <w:szCs w:val="24"/>
        </w:rPr>
        <w:t>lebih</w:t>
      </w:r>
      <w:r w:rsidRPr="009B6382">
        <w:rPr>
          <w:spacing w:val="29"/>
          <w:sz w:val="24"/>
          <w:szCs w:val="24"/>
        </w:rPr>
        <w:t xml:space="preserve"> </w:t>
      </w:r>
      <w:r w:rsidRPr="009B6382">
        <w:rPr>
          <w:sz w:val="24"/>
          <w:szCs w:val="24"/>
        </w:rPr>
        <w:t>dari</w:t>
      </w:r>
      <w:r w:rsidRPr="009B6382">
        <w:rPr>
          <w:spacing w:val="29"/>
          <w:sz w:val="24"/>
          <w:szCs w:val="24"/>
        </w:rPr>
        <w:t xml:space="preserve"> </w:t>
      </w:r>
      <w:r w:rsidRPr="009B6382">
        <w:rPr>
          <w:spacing w:val="-10"/>
          <w:sz w:val="24"/>
          <w:szCs w:val="24"/>
        </w:rPr>
        <w:t>5</w:t>
      </w:r>
      <w:r w:rsidRPr="009B6382">
        <w:rPr>
          <w:sz w:val="24"/>
          <w:szCs w:val="24"/>
        </w:rPr>
        <w:t xml:space="preserve"> pohon,</w:t>
      </w:r>
      <w:r w:rsidRPr="009B6382">
        <w:rPr>
          <w:spacing w:val="-6"/>
          <w:sz w:val="24"/>
          <w:szCs w:val="24"/>
        </w:rPr>
        <w:t xml:space="preserve"> </w:t>
      </w:r>
      <w:r w:rsidRPr="009B6382">
        <w:rPr>
          <w:sz w:val="24"/>
          <w:szCs w:val="24"/>
        </w:rPr>
        <w:t>maka</w:t>
      </w:r>
      <w:r w:rsidRPr="009B6382">
        <w:rPr>
          <w:spacing w:val="-7"/>
          <w:sz w:val="24"/>
          <w:szCs w:val="24"/>
        </w:rPr>
        <w:t xml:space="preserve"> </w:t>
      </w:r>
      <w:r w:rsidRPr="009B6382">
        <w:rPr>
          <w:sz w:val="24"/>
          <w:szCs w:val="24"/>
        </w:rPr>
        <w:t>pelaku</w:t>
      </w:r>
      <w:r w:rsidRPr="009B6382">
        <w:rPr>
          <w:spacing w:val="-6"/>
          <w:sz w:val="24"/>
          <w:szCs w:val="24"/>
        </w:rPr>
        <w:t xml:space="preserve"> </w:t>
      </w:r>
      <w:r w:rsidRPr="009B6382">
        <w:rPr>
          <w:sz w:val="24"/>
          <w:szCs w:val="24"/>
        </w:rPr>
        <w:t>akan</w:t>
      </w:r>
      <w:r w:rsidRPr="009B6382">
        <w:rPr>
          <w:spacing w:val="-4"/>
          <w:sz w:val="24"/>
          <w:szCs w:val="24"/>
        </w:rPr>
        <w:t xml:space="preserve"> </w:t>
      </w:r>
      <w:r w:rsidRPr="009B6382">
        <w:rPr>
          <w:sz w:val="24"/>
          <w:szCs w:val="24"/>
        </w:rPr>
        <w:t>dikenai</w:t>
      </w:r>
      <w:r w:rsidRPr="009B6382">
        <w:rPr>
          <w:spacing w:val="-5"/>
          <w:sz w:val="24"/>
          <w:szCs w:val="24"/>
        </w:rPr>
        <w:t xml:space="preserve"> </w:t>
      </w:r>
      <w:r w:rsidRPr="009B6382">
        <w:rPr>
          <w:sz w:val="24"/>
          <w:szCs w:val="24"/>
        </w:rPr>
        <w:t>hukuman</w:t>
      </w:r>
      <w:r w:rsidRPr="009B6382">
        <w:rPr>
          <w:spacing w:val="-6"/>
          <w:sz w:val="24"/>
          <w:szCs w:val="24"/>
        </w:rPr>
        <w:t xml:space="preserve"> </w:t>
      </w:r>
      <w:r w:rsidRPr="009B6382">
        <w:rPr>
          <w:sz w:val="24"/>
          <w:szCs w:val="24"/>
        </w:rPr>
        <w:t>seumur</w:t>
      </w:r>
      <w:r w:rsidRPr="009B6382">
        <w:rPr>
          <w:spacing w:val="-6"/>
          <w:sz w:val="24"/>
          <w:szCs w:val="24"/>
        </w:rPr>
        <w:t xml:space="preserve"> </w:t>
      </w:r>
      <w:r w:rsidRPr="009B6382">
        <w:rPr>
          <w:sz w:val="24"/>
          <w:szCs w:val="24"/>
        </w:rPr>
        <w:t>hidup</w:t>
      </w:r>
      <w:r w:rsidRPr="009B6382">
        <w:rPr>
          <w:spacing w:val="-5"/>
          <w:sz w:val="24"/>
          <w:szCs w:val="24"/>
        </w:rPr>
        <w:t xml:space="preserve"> </w:t>
      </w:r>
      <w:r w:rsidRPr="009B6382">
        <w:rPr>
          <w:sz w:val="24"/>
          <w:szCs w:val="24"/>
        </w:rPr>
        <w:t>atau</w:t>
      </w:r>
      <w:r w:rsidRPr="009B6382">
        <w:rPr>
          <w:spacing w:val="-6"/>
          <w:sz w:val="24"/>
          <w:szCs w:val="24"/>
        </w:rPr>
        <w:t xml:space="preserve"> </w:t>
      </w:r>
      <w:r w:rsidRPr="009B6382">
        <w:rPr>
          <w:sz w:val="24"/>
          <w:szCs w:val="24"/>
        </w:rPr>
        <w:t>penjara</w:t>
      </w:r>
      <w:r w:rsidRPr="009B6382">
        <w:rPr>
          <w:spacing w:val="-7"/>
          <w:sz w:val="24"/>
          <w:szCs w:val="24"/>
        </w:rPr>
        <w:t xml:space="preserve"> </w:t>
      </w:r>
      <w:r w:rsidRPr="009B6382">
        <w:rPr>
          <w:sz w:val="24"/>
          <w:szCs w:val="24"/>
        </w:rPr>
        <w:t>paling</w:t>
      </w:r>
      <w:r w:rsidRPr="009B6382">
        <w:rPr>
          <w:spacing w:val="-6"/>
          <w:sz w:val="24"/>
          <w:szCs w:val="24"/>
        </w:rPr>
        <w:t xml:space="preserve"> </w:t>
      </w:r>
      <w:r w:rsidRPr="009B6382">
        <w:rPr>
          <w:sz w:val="24"/>
          <w:szCs w:val="24"/>
        </w:rPr>
        <w:t>lama 20</w:t>
      </w:r>
      <w:r w:rsidRPr="009B6382">
        <w:rPr>
          <w:spacing w:val="-10"/>
          <w:sz w:val="24"/>
          <w:szCs w:val="24"/>
        </w:rPr>
        <w:t xml:space="preserve"> </w:t>
      </w:r>
      <w:r w:rsidRPr="009B6382">
        <w:rPr>
          <w:sz w:val="24"/>
          <w:szCs w:val="24"/>
        </w:rPr>
        <w:t>tahun,</w:t>
      </w:r>
      <w:r w:rsidRPr="009B6382">
        <w:rPr>
          <w:spacing w:val="-10"/>
          <w:sz w:val="24"/>
          <w:szCs w:val="24"/>
        </w:rPr>
        <w:t xml:space="preserve"> </w:t>
      </w:r>
      <w:r w:rsidRPr="009B6382">
        <w:rPr>
          <w:sz w:val="24"/>
          <w:szCs w:val="24"/>
        </w:rPr>
        <w:t>serta</w:t>
      </w:r>
      <w:r w:rsidRPr="009B6382">
        <w:rPr>
          <w:spacing w:val="-9"/>
          <w:sz w:val="24"/>
          <w:szCs w:val="24"/>
        </w:rPr>
        <w:t xml:space="preserve"> </w:t>
      </w:r>
      <w:r w:rsidRPr="009B6382">
        <w:rPr>
          <w:sz w:val="24"/>
          <w:szCs w:val="24"/>
        </w:rPr>
        <w:t>denda</w:t>
      </w:r>
      <w:r w:rsidRPr="009B6382">
        <w:rPr>
          <w:spacing w:val="-8"/>
          <w:sz w:val="24"/>
          <w:szCs w:val="24"/>
        </w:rPr>
        <w:t xml:space="preserve"> </w:t>
      </w:r>
      <w:r w:rsidRPr="009B6382">
        <w:rPr>
          <w:sz w:val="24"/>
          <w:szCs w:val="24"/>
        </w:rPr>
        <w:t>paling</w:t>
      </w:r>
      <w:r w:rsidRPr="009B6382">
        <w:rPr>
          <w:spacing w:val="-10"/>
          <w:sz w:val="24"/>
          <w:szCs w:val="24"/>
        </w:rPr>
        <w:t xml:space="preserve"> </w:t>
      </w:r>
      <w:r w:rsidRPr="009B6382">
        <w:rPr>
          <w:sz w:val="24"/>
          <w:szCs w:val="24"/>
        </w:rPr>
        <w:t>tinggi</w:t>
      </w:r>
      <w:r w:rsidRPr="009B6382">
        <w:rPr>
          <w:spacing w:val="-9"/>
          <w:sz w:val="24"/>
          <w:szCs w:val="24"/>
        </w:rPr>
        <w:t xml:space="preserve"> </w:t>
      </w:r>
      <w:r w:rsidRPr="009B6382">
        <w:rPr>
          <w:sz w:val="24"/>
          <w:szCs w:val="24"/>
        </w:rPr>
        <w:t>sama</w:t>
      </w:r>
      <w:r w:rsidRPr="009B6382">
        <w:rPr>
          <w:spacing w:val="-10"/>
          <w:sz w:val="24"/>
          <w:szCs w:val="24"/>
        </w:rPr>
        <w:t xml:space="preserve"> </w:t>
      </w:r>
      <w:r w:rsidRPr="009B6382">
        <w:rPr>
          <w:sz w:val="24"/>
          <w:szCs w:val="24"/>
        </w:rPr>
        <w:t>dengan</w:t>
      </w:r>
      <w:r w:rsidRPr="009B6382">
        <w:rPr>
          <w:spacing w:val="-8"/>
          <w:sz w:val="24"/>
          <w:szCs w:val="24"/>
        </w:rPr>
        <w:t xml:space="preserve"> </w:t>
      </w:r>
      <w:r w:rsidRPr="009B6382">
        <w:rPr>
          <w:sz w:val="24"/>
          <w:szCs w:val="24"/>
        </w:rPr>
        <w:t>denda</w:t>
      </w:r>
      <w:r w:rsidRPr="009B6382">
        <w:rPr>
          <w:spacing w:val="-11"/>
          <w:sz w:val="24"/>
          <w:szCs w:val="24"/>
        </w:rPr>
        <w:t xml:space="preserve"> </w:t>
      </w:r>
      <w:r w:rsidRPr="009B6382">
        <w:rPr>
          <w:sz w:val="24"/>
          <w:szCs w:val="24"/>
        </w:rPr>
        <w:t>dalam</w:t>
      </w:r>
      <w:r w:rsidRPr="009B6382">
        <w:rPr>
          <w:spacing w:val="-8"/>
          <w:sz w:val="24"/>
          <w:szCs w:val="24"/>
        </w:rPr>
        <w:t xml:space="preserve"> </w:t>
      </w:r>
      <w:r w:rsidRPr="009B6382">
        <w:rPr>
          <w:sz w:val="24"/>
          <w:szCs w:val="24"/>
        </w:rPr>
        <w:t>ayat</w:t>
      </w:r>
      <w:r w:rsidRPr="009B6382">
        <w:rPr>
          <w:spacing w:val="-9"/>
          <w:sz w:val="24"/>
          <w:szCs w:val="24"/>
        </w:rPr>
        <w:t xml:space="preserve"> </w:t>
      </w:r>
      <w:r w:rsidRPr="009B6382">
        <w:rPr>
          <w:sz w:val="24"/>
          <w:szCs w:val="24"/>
        </w:rPr>
        <w:t>(1)</w:t>
      </w:r>
      <w:r w:rsidRPr="009B6382">
        <w:rPr>
          <w:spacing w:val="-10"/>
          <w:sz w:val="24"/>
          <w:szCs w:val="24"/>
        </w:rPr>
        <w:t xml:space="preserve"> </w:t>
      </w:r>
      <w:r w:rsidRPr="009B6382">
        <w:rPr>
          <w:sz w:val="24"/>
          <w:szCs w:val="24"/>
        </w:rPr>
        <w:t>ditambah</w:t>
      </w:r>
      <w:r w:rsidRPr="009B6382">
        <w:rPr>
          <w:spacing w:val="-10"/>
          <w:sz w:val="24"/>
          <w:szCs w:val="24"/>
        </w:rPr>
        <w:t xml:space="preserve"> </w:t>
      </w:r>
      <w:r w:rsidRPr="009B6382">
        <w:rPr>
          <w:sz w:val="24"/>
          <w:szCs w:val="24"/>
        </w:rPr>
        <w:t>1/3 (sepertiga) bagian.</w:t>
      </w:r>
      <w:r w:rsidRPr="009B6382">
        <w:rPr>
          <w:rStyle w:val="FootnoteReference"/>
          <w:sz w:val="24"/>
          <w:szCs w:val="24"/>
        </w:rPr>
        <w:footnoteReference w:id="5"/>
      </w:r>
      <w:r w:rsidRPr="009B6382">
        <w:rPr>
          <w:sz w:val="24"/>
          <w:szCs w:val="24"/>
        </w:rPr>
        <w:t xml:space="preserve"> </w:t>
      </w:r>
      <w:r w:rsidRPr="009B6382">
        <w:rPr>
          <w:sz w:val="24"/>
          <w:szCs w:val="24"/>
        </w:rPr>
        <w:lastRenderedPageBreak/>
        <w:t>Salah satu kasus menonjol yang menarik perhatian publik terjadi di Desa Krisik, Kecamatan Gandusari, Kabupaten Blitar, di mana aparat penegak hukum berhasil menemukan ladang ganja yang ditanam secara terselubung di sela-sela tanaman</w:t>
      </w:r>
      <w:r w:rsidRPr="009B6382">
        <w:rPr>
          <w:spacing w:val="-15"/>
          <w:sz w:val="24"/>
          <w:szCs w:val="24"/>
        </w:rPr>
        <w:t xml:space="preserve"> </w:t>
      </w:r>
      <w:r w:rsidRPr="009B6382">
        <w:rPr>
          <w:sz w:val="24"/>
          <w:szCs w:val="24"/>
        </w:rPr>
        <w:t>perkebunan</w:t>
      </w:r>
      <w:r w:rsidRPr="009B6382">
        <w:rPr>
          <w:spacing w:val="-15"/>
          <w:sz w:val="24"/>
          <w:szCs w:val="24"/>
        </w:rPr>
        <w:t xml:space="preserve"> </w:t>
      </w:r>
      <w:r w:rsidRPr="009B6382">
        <w:rPr>
          <w:sz w:val="24"/>
          <w:szCs w:val="24"/>
        </w:rPr>
        <w:t>milik</w:t>
      </w:r>
      <w:r w:rsidRPr="009B6382">
        <w:rPr>
          <w:spacing w:val="-15"/>
          <w:sz w:val="24"/>
          <w:szCs w:val="24"/>
        </w:rPr>
        <w:t xml:space="preserve"> </w:t>
      </w:r>
      <w:r w:rsidRPr="009B6382">
        <w:rPr>
          <w:sz w:val="24"/>
          <w:szCs w:val="24"/>
        </w:rPr>
        <w:t>warga.</w:t>
      </w:r>
      <w:r w:rsidRPr="009B6382">
        <w:rPr>
          <w:spacing w:val="-15"/>
          <w:sz w:val="24"/>
          <w:szCs w:val="24"/>
        </w:rPr>
        <w:t xml:space="preserve"> </w:t>
      </w:r>
      <w:r w:rsidRPr="009B6382">
        <w:rPr>
          <w:sz w:val="24"/>
          <w:szCs w:val="24"/>
        </w:rPr>
        <w:t>Modus</w:t>
      </w:r>
      <w:r w:rsidRPr="009B6382">
        <w:rPr>
          <w:spacing w:val="-15"/>
          <w:sz w:val="24"/>
          <w:szCs w:val="24"/>
        </w:rPr>
        <w:t xml:space="preserve"> </w:t>
      </w:r>
      <w:r w:rsidRPr="009B6382">
        <w:rPr>
          <w:sz w:val="24"/>
          <w:szCs w:val="24"/>
        </w:rPr>
        <w:t>operandi</w:t>
      </w:r>
      <w:r w:rsidRPr="009B6382">
        <w:rPr>
          <w:spacing w:val="-15"/>
          <w:sz w:val="24"/>
          <w:szCs w:val="24"/>
        </w:rPr>
        <w:t xml:space="preserve"> </w:t>
      </w:r>
      <w:r w:rsidRPr="009B6382">
        <w:rPr>
          <w:sz w:val="24"/>
          <w:szCs w:val="24"/>
        </w:rPr>
        <w:t>penanaman</w:t>
      </w:r>
      <w:r w:rsidRPr="009B6382">
        <w:rPr>
          <w:spacing w:val="-15"/>
          <w:sz w:val="24"/>
          <w:szCs w:val="24"/>
        </w:rPr>
        <w:t xml:space="preserve"> </w:t>
      </w:r>
      <w:r w:rsidRPr="009B6382">
        <w:rPr>
          <w:sz w:val="24"/>
          <w:szCs w:val="24"/>
        </w:rPr>
        <w:t>yang</w:t>
      </w:r>
      <w:r w:rsidRPr="009B6382">
        <w:rPr>
          <w:spacing w:val="-15"/>
          <w:sz w:val="24"/>
          <w:szCs w:val="24"/>
        </w:rPr>
        <w:t xml:space="preserve"> </w:t>
      </w:r>
      <w:r w:rsidRPr="009B6382">
        <w:rPr>
          <w:sz w:val="24"/>
          <w:szCs w:val="24"/>
        </w:rPr>
        <w:t>memanfaatkan lahan perkebunan biasa ini seringkali menyulitkan deteksi dini oleh pihak berwenang.</w:t>
      </w:r>
    </w:p>
    <w:p w14:paraId="40AF3575" w14:textId="77777777" w:rsidR="00E866F8" w:rsidRDefault="00E866F8" w:rsidP="00E866F8">
      <w:pPr>
        <w:spacing w:line="480" w:lineRule="auto"/>
        <w:ind w:left="567"/>
        <w:jc w:val="both"/>
      </w:pPr>
      <w:bookmarkStart w:id="3" w:name="_bookmark16"/>
      <w:bookmarkEnd w:id="3"/>
      <w:r>
        <w:rPr>
          <w:sz w:val="24"/>
          <w:szCs w:val="24"/>
        </w:rPr>
        <w:tab/>
      </w:r>
      <w:r>
        <w:rPr>
          <w:sz w:val="24"/>
          <w:szCs w:val="24"/>
        </w:rPr>
        <w:tab/>
      </w:r>
      <w:r w:rsidRPr="009B6382">
        <w:rPr>
          <w:sz w:val="24"/>
          <w:szCs w:val="24"/>
        </w:rPr>
        <w:t>Sebagaimana dimaksud di dalam</w:t>
      </w:r>
      <w:r w:rsidRPr="008F2F4D">
        <w:rPr>
          <w:sz w:val="24"/>
          <w:szCs w:val="24"/>
        </w:rPr>
        <w:t xml:space="preserve"> pasal 114 ayat (1) Undang-Undang Republik Indonesia Nomor 35 Tahun 2009 tentang Narkotika dan/atau ”Setiap orang yang tanpa hak atau melawan hukum menanam, memelihara, menyimpan, mengusahi</w:t>
      </w:r>
      <w:r w:rsidRPr="008F2F4D">
        <w:rPr>
          <w:spacing w:val="-4"/>
          <w:sz w:val="24"/>
          <w:szCs w:val="24"/>
        </w:rPr>
        <w:t xml:space="preserve"> </w:t>
      </w:r>
      <w:r w:rsidRPr="008F2F4D">
        <w:rPr>
          <w:sz w:val="24"/>
          <w:szCs w:val="24"/>
        </w:rPr>
        <w:t>atau</w:t>
      </w:r>
      <w:r w:rsidRPr="008F2F4D">
        <w:rPr>
          <w:spacing w:val="-4"/>
          <w:sz w:val="24"/>
          <w:szCs w:val="24"/>
        </w:rPr>
        <w:t xml:space="preserve"> </w:t>
      </w:r>
      <w:r w:rsidRPr="008F2F4D">
        <w:rPr>
          <w:sz w:val="24"/>
          <w:szCs w:val="24"/>
        </w:rPr>
        <w:t>menyediakan</w:t>
      </w:r>
      <w:r w:rsidRPr="008F2F4D">
        <w:rPr>
          <w:spacing w:val="-4"/>
          <w:sz w:val="24"/>
          <w:szCs w:val="24"/>
        </w:rPr>
        <w:t xml:space="preserve"> </w:t>
      </w:r>
      <w:r w:rsidRPr="008F2F4D">
        <w:rPr>
          <w:sz w:val="24"/>
          <w:szCs w:val="24"/>
        </w:rPr>
        <w:t>Narkotika</w:t>
      </w:r>
      <w:r w:rsidRPr="008F2F4D">
        <w:rPr>
          <w:spacing w:val="-5"/>
          <w:sz w:val="24"/>
          <w:szCs w:val="24"/>
        </w:rPr>
        <w:t xml:space="preserve"> </w:t>
      </w:r>
      <w:r w:rsidRPr="008F2F4D">
        <w:rPr>
          <w:sz w:val="24"/>
          <w:szCs w:val="24"/>
        </w:rPr>
        <w:t>golongan</w:t>
      </w:r>
      <w:r w:rsidRPr="008F2F4D">
        <w:rPr>
          <w:spacing w:val="-3"/>
          <w:sz w:val="24"/>
          <w:szCs w:val="24"/>
        </w:rPr>
        <w:t xml:space="preserve"> </w:t>
      </w:r>
      <w:r w:rsidRPr="008F2F4D">
        <w:rPr>
          <w:sz w:val="24"/>
          <w:szCs w:val="24"/>
        </w:rPr>
        <w:t>I</w:t>
      </w:r>
      <w:r w:rsidRPr="008F2F4D">
        <w:rPr>
          <w:spacing w:val="-4"/>
          <w:sz w:val="24"/>
          <w:szCs w:val="24"/>
        </w:rPr>
        <w:t xml:space="preserve"> </w:t>
      </w:r>
      <w:r w:rsidRPr="008F2F4D">
        <w:rPr>
          <w:sz w:val="24"/>
          <w:szCs w:val="24"/>
        </w:rPr>
        <w:t>dalam</w:t>
      </w:r>
      <w:r w:rsidRPr="008F2F4D">
        <w:rPr>
          <w:spacing w:val="-4"/>
          <w:sz w:val="24"/>
          <w:szCs w:val="24"/>
        </w:rPr>
        <w:t xml:space="preserve"> </w:t>
      </w:r>
      <w:r w:rsidRPr="008F2F4D">
        <w:rPr>
          <w:sz w:val="24"/>
          <w:szCs w:val="24"/>
        </w:rPr>
        <w:t>bentuk</w:t>
      </w:r>
      <w:r w:rsidRPr="008F2F4D">
        <w:rPr>
          <w:spacing w:val="-4"/>
          <w:sz w:val="24"/>
          <w:szCs w:val="24"/>
        </w:rPr>
        <w:t xml:space="preserve"> </w:t>
      </w:r>
      <w:r w:rsidRPr="008F2F4D">
        <w:rPr>
          <w:sz w:val="24"/>
          <w:szCs w:val="24"/>
        </w:rPr>
        <w:t>tanaman</w:t>
      </w:r>
      <w:r w:rsidRPr="008F2F4D">
        <w:rPr>
          <w:spacing w:val="-3"/>
          <w:sz w:val="24"/>
          <w:szCs w:val="24"/>
        </w:rPr>
        <w:t xml:space="preserve"> </w:t>
      </w:r>
      <w:r w:rsidRPr="008F2F4D">
        <w:rPr>
          <w:sz w:val="24"/>
          <w:szCs w:val="24"/>
        </w:rPr>
        <w:t>dengan berat lebih dari 1 gram atau lebih dari 5 batang pohon” sebagaimana dimaksud di dalam pasal 111 ayat (2) Undang-Undang Republik Indonesia Nomor 35 Tahun 2009 tentang Narkotika yang dilakukan oleh tersangka : SAIFUL</w:t>
      </w:r>
      <w:r w:rsidRPr="008F2F4D">
        <w:rPr>
          <w:spacing w:val="-9"/>
          <w:sz w:val="24"/>
          <w:szCs w:val="24"/>
        </w:rPr>
        <w:t xml:space="preserve"> </w:t>
      </w:r>
      <w:r w:rsidRPr="008F2F4D">
        <w:rPr>
          <w:sz w:val="24"/>
          <w:szCs w:val="24"/>
        </w:rPr>
        <w:t>ANWAR alias IPUL bin alm. IMAM SUTOMBO Nomor Identitas : 35072608870005, kewarganegaraan : WNI, jenis kelamin: laki-laki, umur : 38 tahun, tempat/tanggal lahir : Malang, 08 Agustus 1987, pekerjaan</w:t>
      </w:r>
      <w:r w:rsidRPr="002D28A0">
        <w:t xml:space="preserve"> : </w:t>
      </w:r>
      <w:r w:rsidRPr="008F2F4D">
        <w:rPr>
          <w:sz w:val="24"/>
          <w:szCs w:val="24"/>
        </w:rPr>
        <w:t>Swasta/Pedagang, agama : islam, pendidikan terakhir SMP (tamat), alamat : Dusun Tirtomoyo RT 04 RW 01 Desa Krisik Kecamatan Gandusari Kabupaten Blitar. Kasus di Desa Krisik tersebut memunculkan</w:t>
      </w:r>
      <w:r w:rsidRPr="008F2F4D">
        <w:rPr>
          <w:spacing w:val="68"/>
          <w:w w:val="150"/>
          <w:sz w:val="24"/>
          <w:szCs w:val="24"/>
        </w:rPr>
        <w:t xml:space="preserve"> </w:t>
      </w:r>
      <w:r w:rsidRPr="008F2F4D">
        <w:rPr>
          <w:sz w:val="24"/>
          <w:szCs w:val="24"/>
        </w:rPr>
        <w:t>persoalan</w:t>
      </w:r>
      <w:r w:rsidRPr="008F2F4D">
        <w:rPr>
          <w:spacing w:val="73"/>
          <w:w w:val="150"/>
          <w:sz w:val="24"/>
          <w:szCs w:val="24"/>
        </w:rPr>
        <w:t xml:space="preserve"> </w:t>
      </w:r>
      <w:r w:rsidRPr="008F2F4D">
        <w:rPr>
          <w:sz w:val="24"/>
          <w:szCs w:val="24"/>
        </w:rPr>
        <w:t>hukum</w:t>
      </w:r>
      <w:r w:rsidRPr="008F2F4D">
        <w:rPr>
          <w:spacing w:val="72"/>
          <w:w w:val="150"/>
          <w:sz w:val="24"/>
          <w:szCs w:val="24"/>
        </w:rPr>
        <w:t xml:space="preserve"> </w:t>
      </w:r>
      <w:r w:rsidRPr="008F2F4D">
        <w:rPr>
          <w:sz w:val="24"/>
          <w:szCs w:val="24"/>
        </w:rPr>
        <w:t>yang</w:t>
      </w:r>
      <w:r w:rsidRPr="008F2F4D">
        <w:rPr>
          <w:spacing w:val="70"/>
          <w:w w:val="150"/>
          <w:sz w:val="24"/>
          <w:szCs w:val="24"/>
        </w:rPr>
        <w:t xml:space="preserve"> </w:t>
      </w:r>
      <w:r w:rsidRPr="008F2F4D">
        <w:rPr>
          <w:sz w:val="24"/>
          <w:szCs w:val="24"/>
        </w:rPr>
        <w:t>kompleks</w:t>
      </w:r>
      <w:r w:rsidRPr="008F2F4D">
        <w:rPr>
          <w:spacing w:val="72"/>
          <w:w w:val="150"/>
          <w:sz w:val="24"/>
          <w:szCs w:val="24"/>
        </w:rPr>
        <w:t xml:space="preserve"> </w:t>
      </w:r>
      <w:r w:rsidRPr="008F2F4D">
        <w:rPr>
          <w:sz w:val="24"/>
          <w:szCs w:val="24"/>
        </w:rPr>
        <w:t>terkait</w:t>
      </w:r>
      <w:r>
        <w:rPr>
          <w:spacing w:val="72"/>
          <w:w w:val="150"/>
          <w:sz w:val="24"/>
          <w:szCs w:val="24"/>
        </w:rPr>
        <w:t xml:space="preserve"> </w:t>
      </w:r>
      <w:r w:rsidRPr="008F2F4D">
        <w:rPr>
          <w:spacing w:val="-2"/>
          <w:sz w:val="24"/>
          <w:szCs w:val="24"/>
        </w:rPr>
        <w:t>pertanggungjawaba</w:t>
      </w:r>
      <w:bookmarkStart w:id="4" w:name="_bookmark17"/>
      <w:bookmarkEnd w:id="4"/>
      <w:r w:rsidRPr="008F2F4D">
        <w:rPr>
          <w:spacing w:val="-2"/>
          <w:sz w:val="24"/>
          <w:szCs w:val="24"/>
        </w:rPr>
        <w:t>n</w:t>
      </w:r>
      <w:r w:rsidRPr="008F2F4D">
        <w:rPr>
          <w:sz w:val="24"/>
          <w:szCs w:val="24"/>
        </w:rPr>
        <w:t xml:space="preserve"> pidana. Dalam banyak kasus penemuan ladang ganja, tantangan utama penegak hukum adalah menentukan siapa yang bertanggung jawab secara pidana, terutama jika pelaku utama penanaman tidak tertangkap di lokasi kejadian.</w:t>
      </w:r>
      <w:r>
        <w:t xml:space="preserve"> </w:t>
      </w:r>
    </w:p>
    <w:p w14:paraId="1CA2A226" w14:textId="77777777" w:rsidR="00E866F8" w:rsidRDefault="00E866F8" w:rsidP="00E866F8">
      <w:pPr>
        <w:spacing w:line="480" w:lineRule="auto"/>
        <w:ind w:left="568" w:right="3" w:firstLine="852"/>
        <w:jc w:val="both"/>
        <w:rPr>
          <w:spacing w:val="-2"/>
          <w:sz w:val="24"/>
          <w:szCs w:val="24"/>
        </w:rPr>
      </w:pPr>
      <w:r w:rsidRPr="002D28A0">
        <w:rPr>
          <w:sz w:val="24"/>
          <w:szCs w:val="24"/>
        </w:rPr>
        <w:t>Hal</w:t>
      </w:r>
      <w:r w:rsidRPr="002D28A0">
        <w:rPr>
          <w:spacing w:val="-2"/>
          <w:sz w:val="24"/>
          <w:szCs w:val="24"/>
        </w:rPr>
        <w:t xml:space="preserve"> </w:t>
      </w:r>
      <w:r w:rsidRPr="002D28A0">
        <w:rPr>
          <w:sz w:val="24"/>
          <w:szCs w:val="24"/>
        </w:rPr>
        <w:t>ini</w:t>
      </w:r>
      <w:r w:rsidRPr="002D28A0">
        <w:rPr>
          <w:spacing w:val="-2"/>
          <w:sz w:val="24"/>
          <w:szCs w:val="24"/>
        </w:rPr>
        <w:t xml:space="preserve"> </w:t>
      </w:r>
      <w:r w:rsidRPr="002D28A0">
        <w:rPr>
          <w:sz w:val="24"/>
          <w:szCs w:val="24"/>
        </w:rPr>
        <w:t>menimbulkan</w:t>
      </w:r>
      <w:r w:rsidRPr="002D28A0">
        <w:rPr>
          <w:spacing w:val="-2"/>
          <w:sz w:val="24"/>
          <w:szCs w:val="24"/>
        </w:rPr>
        <w:t xml:space="preserve"> </w:t>
      </w:r>
      <w:r w:rsidRPr="002D28A0">
        <w:rPr>
          <w:sz w:val="24"/>
          <w:szCs w:val="24"/>
        </w:rPr>
        <w:t>pertanyaan</w:t>
      </w:r>
      <w:r w:rsidRPr="002D28A0">
        <w:rPr>
          <w:spacing w:val="-2"/>
          <w:sz w:val="24"/>
          <w:szCs w:val="24"/>
        </w:rPr>
        <w:t xml:space="preserve"> </w:t>
      </w:r>
      <w:r w:rsidRPr="002D28A0">
        <w:rPr>
          <w:sz w:val="24"/>
          <w:szCs w:val="24"/>
        </w:rPr>
        <w:t>penting</w:t>
      </w:r>
      <w:r w:rsidRPr="002D28A0">
        <w:rPr>
          <w:spacing w:val="-2"/>
          <w:sz w:val="24"/>
          <w:szCs w:val="24"/>
        </w:rPr>
        <w:t xml:space="preserve"> </w:t>
      </w:r>
      <w:r w:rsidRPr="002D28A0">
        <w:rPr>
          <w:sz w:val="24"/>
          <w:szCs w:val="24"/>
        </w:rPr>
        <w:t>mengenai</w:t>
      </w:r>
      <w:r w:rsidRPr="002D28A0">
        <w:rPr>
          <w:spacing w:val="-2"/>
          <w:sz w:val="24"/>
          <w:szCs w:val="24"/>
        </w:rPr>
        <w:t xml:space="preserve"> </w:t>
      </w:r>
      <w:r w:rsidRPr="002D28A0">
        <w:rPr>
          <w:sz w:val="24"/>
          <w:szCs w:val="24"/>
        </w:rPr>
        <w:t>posisi</w:t>
      </w:r>
      <w:r w:rsidRPr="002D28A0">
        <w:rPr>
          <w:spacing w:val="-2"/>
          <w:sz w:val="24"/>
          <w:szCs w:val="24"/>
        </w:rPr>
        <w:t xml:space="preserve"> </w:t>
      </w:r>
      <w:r w:rsidRPr="002D28A0">
        <w:rPr>
          <w:sz w:val="24"/>
          <w:szCs w:val="24"/>
        </w:rPr>
        <w:t>hukum</w:t>
      </w:r>
      <w:r w:rsidRPr="002D28A0">
        <w:rPr>
          <w:spacing w:val="-2"/>
          <w:sz w:val="24"/>
          <w:szCs w:val="24"/>
        </w:rPr>
        <w:t xml:space="preserve"> </w:t>
      </w:r>
      <w:r w:rsidRPr="002D28A0">
        <w:rPr>
          <w:sz w:val="24"/>
          <w:szCs w:val="24"/>
        </w:rPr>
        <w:lastRenderedPageBreak/>
        <w:t>pemilik lahan tempat tanaman ganja ditemukan. Berdasarkan prinsip hukum pidana, seseorang dapat dikenai pertanggungjawaban apabila terdapat unsur kesalahan (</w:t>
      </w:r>
      <w:r w:rsidRPr="002D28A0">
        <w:rPr>
          <w:i/>
          <w:sz w:val="24"/>
          <w:szCs w:val="24"/>
        </w:rPr>
        <w:t>mens rea</w:t>
      </w:r>
      <w:r w:rsidRPr="002D28A0">
        <w:rPr>
          <w:sz w:val="24"/>
          <w:szCs w:val="24"/>
        </w:rPr>
        <w:t>) dan tindakan yang melanggar hukum (</w:t>
      </w:r>
      <w:r w:rsidRPr="002D28A0">
        <w:rPr>
          <w:i/>
          <w:sz w:val="24"/>
          <w:szCs w:val="24"/>
        </w:rPr>
        <w:t>actus reus</w:t>
      </w:r>
      <w:r w:rsidRPr="002D28A0">
        <w:rPr>
          <w:sz w:val="24"/>
          <w:szCs w:val="24"/>
        </w:rPr>
        <w:t>). Untuk memberikan rasa</w:t>
      </w:r>
      <w:r w:rsidRPr="002D28A0">
        <w:rPr>
          <w:spacing w:val="-2"/>
          <w:sz w:val="24"/>
          <w:szCs w:val="24"/>
        </w:rPr>
        <w:t xml:space="preserve"> </w:t>
      </w:r>
      <w:r w:rsidRPr="002D28A0">
        <w:rPr>
          <w:sz w:val="24"/>
          <w:szCs w:val="24"/>
        </w:rPr>
        <w:t>pasti hukum</w:t>
      </w:r>
      <w:r w:rsidRPr="002D28A0">
        <w:rPr>
          <w:spacing w:val="-1"/>
          <w:sz w:val="24"/>
          <w:szCs w:val="24"/>
        </w:rPr>
        <w:t xml:space="preserve"> </w:t>
      </w:r>
      <w:r w:rsidRPr="002D28A0">
        <w:rPr>
          <w:sz w:val="24"/>
          <w:szCs w:val="24"/>
        </w:rPr>
        <w:t>dan</w:t>
      </w:r>
      <w:r w:rsidRPr="002D28A0">
        <w:rPr>
          <w:spacing w:val="-1"/>
          <w:sz w:val="24"/>
          <w:szCs w:val="24"/>
        </w:rPr>
        <w:t xml:space="preserve"> </w:t>
      </w:r>
      <w:r w:rsidRPr="002D28A0">
        <w:rPr>
          <w:sz w:val="24"/>
          <w:szCs w:val="24"/>
        </w:rPr>
        <w:t>batasan</w:t>
      </w:r>
      <w:r w:rsidRPr="002D28A0">
        <w:rPr>
          <w:spacing w:val="-1"/>
          <w:sz w:val="24"/>
          <w:szCs w:val="24"/>
        </w:rPr>
        <w:t xml:space="preserve"> </w:t>
      </w:r>
      <w:r w:rsidRPr="002D28A0">
        <w:rPr>
          <w:sz w:val="24"/>
          <w:szCs w:val="24"/>
        </w:rPr>
        <w:t>yang</w:t>
      </w:r>
      <w:r w:rsidRPr="002D28A0">
        <w:rPr>
          <w:spacing w:val="-1"/>
          <w:sz w:val="24"/>
          <w:szCs w:val="24"/>
        </w:rPr>
        <w:t xml:space="preserve"> </w:t>
      </w:r>
      <w:r w:rsidRPr="002D28A0">
        <w:rPr>
          <w:sz w:val="24"/>
          <w:szCs w:val="24"/>
        </w:rPr>
        <w:t>jelas</w:t>
      </w:r>
      <w:r w:rsidRPr="002D28A0">
        <w:rPr>
          <w:spacing w:val="-1"/>
          <w:sz w:val="24"/>
          <w:szCs w:val="24"/>
        </w:rPr>
        <w:t xml:space="preserve"> </w:t>
      </w:r>
      <w:r w:rsidRPr="002D28A0">
        <w:rPr>
          <w:sz w:val="24"/>
          <w:szCs w:val="24"/>
        </w:rPr>
        <w:t>mengenai tanggung</w:t>
      </w:r>
      <w:r w:rsidRPr="002D28A0">
        <w:rPr>
          <w:spacing w:val="-2"/>
          <w:sz w:val="24"/>
          <w:szCs w:val="24"/>
        </w:rPr>
        <w:t xml:space="preserve"> </w:t>
      </w:r>
      <w:r w:rsidRPr="002D28A0">
        <w:rPr>
          <w:sz w:val="24"/>
          <w:szCs w:val="24"/>
        </w:rPr>
        <w:t>jawab</w:t>
      </w:r>
      <w:r w:rsidRPr="002D28A0">
        <w:rPr>
          <w:spacing w:val="-1"/>
          <w:sz w:val="24"/>
          <w:szCs w:val="24"/>
        </w:rPr>
        <w:t xml:space="preserve"> </w:t>
      </w:r>
      <w:r w:rsidRPr="002D28A0">
        <w:rPr>
          <w:sz w:val="24"/>
          <w:szCs w:val="24"/>
        </w:rPr>
        <w:t xml:space="preserve">pidana pemilik lahan dalam kasus penanaman ganja di Desa Krisik, diperlukan analisis yang mendalam. </w:t>
      </w:r>
      <w:r w:rsidRPr="007E38C3">
        <w:rPr>
          <w:sz w:val="24"/>
          <w:szCs w:val="24"/>
        </w:rPr>
        <w:t xml:space="preserve">Oleh karena itu, penelitian dengan judul </w:t>
      </w:r>
      <w:r w:rsidRPr="007E38C3">
        <w:rPr>
          <w:spacing w:val="-2"/>
          <w:sz w:val="24"/>
          <w:szCs w:val="24"/>
        </w:rPr>
        <w:t>"PERTANGGUNGJAWABAN</w:t>
      </w:r>
      <w:r w:rsidRPr="007E38C3">
        <w:rPr>
          <w:spacing w:val="-15"/>
          <w:sz w:val="24"/>
          <w:szCs w:val="24"/>
        </w:rPr>
        <w:t xml:space="preserve"> </w:t>
      </w:r>
      <w:r w:rsidRPr="007E38C3">
        <w:rPr>
          <w:spacing w:val="-2"/>
          <w:sz w:val="24"/>
          <w:szCs w:val="24"/>
        </w:rPr>
        <w:t>PIDANA</w:t>
      </w:r>
      <w:r w:rsidRPr="007E38C3">
        <w:rPr>
          <w:spacing w:val="-13"/>
          <w:sz w:val="24"/>
          <w:szCs w:val="24"/>
        </w:rPr>
        <w:t xml:space="preserve"> </w:t>
      </w:r>
      <w:r w:rsidRPr="007E38C3">
        <w:rPr>
          <w:spacing w:val="-2"/>
          <w:sz w:val="24"/>
          <w:szCs w:val="24"/>
        </w:rPr>
        <w:t>PEMILIK</w:t>
      </w:r>
      <w:r w:rsidRPr="007E38C3">
        <w:rPr>
          <w:spacing w:val="-13"/>
          <w:sz w:val="24"/>
          <w:szCs w:val="24"/>
        </w:rPr>
        <w:t xml:space="preserve"> </w:t>
      </w:r>
      <w:r w:rsidRPr="007E38C3">
        <w:rPr>
          <w:spacing w:val="-2"/>
          <w:sz w:val="24"/>
          <w:szCs w:val="24"/>
        </w:rPr>
        <w:t>LAHAN</w:t>
      </w:r>
      <w:r w:rsidRPr="007E38C3">
        <w:rPr>
          <w:spacing w:val="-13"/>
          <w:sz w:val="24"/>
          <w:szCs w:val="24"/>
        </w:rPr>
        <w:t xml:space="preserve"> </w:t>
      </w:r>
      <w:r w:rsidRPr="007E38C3">
        <w:rPr>
          <w:spacing w:val="-2"/>
          <w:sz w:val="24"/>
          <w:szCs w:val="24"/>
        </w:rPr>
        <w:t>DALAM</w:t>
      </w:r>
      <w:r w:rsidRPr="007E38C3">
        <w:rPr>
          <w:spacing w:val="-13"/>
          <w:sz w:val="24"/>
          <w:szCs w:val="24"/>
        </w:rPr>
        <w:t xml:space="preserve"> </w:t>
      </w:r>
      <w:r w:rsidRPr="007E38C3">
        <w:rPr>
          <w:spacing w:val="-2"/>
          <w:sz w:val="24"/>
          <w:szCs w:val="24"/>
        </w:rPr>
        <w:t>KASUS PENEMUAN</w:t>
      </w:r>
      <w:r w:rsidRPr="007E38C3">
        <w:rPr>
          <w:spacing w:val="-6"/>
          <w:sz w:val="24"/>
          <w:szCs w:val="24"/>
        </w:rPr>
        <w:t xml:space="preserve"> </w:t>
      </w:r>
      <w:r w:rsidRPr="007E38C3">
        <w:rPr>
          <w:spacing w:val="-2"/>
          <w:sz w:val="24"/>
          <w:szCs w:val="24"/>
        </w:rPr>
        <w:t>LADANG</w:t>
      </w:r>
      <w:r w:rsidRPr="007E38C3">
        <w:rPr>
          <w:spacing w:val="-3"/>
          <w:sz w:val="24"/>
          <w:szCs w:val="24"/>
        </w:rPr>
        <w:t xml:space="preserve"> </w:t>
      </w:r>
      <w:r w:rsidRPr="007E38C3">
        <w:rPr>
          <w:spacing w:val="-2"/>
          <w:sz w:val="24"/>
          <w:szCs w:val="24"/>
        </w:rPr>
        <w:t>GANJA</w:t>
      </w:r>
      <w:r w:rsidRPr="007E38C3">
        <w:rPr>
          <w:spacing w:val="-18"/>
          <w:sz w:val="24"/>
          <w:szCs w:val="24"/>
        </w:rPr>
        <w:t xml:space="preserve"> </w:t>
      </w:r>
      <w:r w:rsidRPr="007E38C3">
        <w:rPr>
          <w:spacing w:val="-2"/>
          <w:sz w:val="24"/>
          <w:szCs w:val="24"/>
        </w:rPr>
        <w:t>DI</w:t>
      </w:r>
      <w:r w:rsidRPr="007E38C3">
        <w:rPr>
          <w:spacing w:val="-4"/>
          <w:sz w:val="24"/>
          <w:szCs w:val="24"/>
        </w:rPr>
        <w:t xml:space="preserve"> </w:t>
      </w:r>
      <w:r w:rsidRPr="007E38C3">
        <w:rPr>
          <w:spacing w:val="-2"/>
          <w:sz w:val="24"/>
          <w:szCs w:val="24"/>
        </w:rPr>
        <w:t>DESA</w:t>
      </w:r>
      <w:r w:rsidRPr="007E38C3">
        <w:rPr>
          <w:spacing w:val="-17"/>
          <w:sz w:val="24"/>
          <w:szCs w:val="24"/>
        </w:rPr>
        <w:t xml:space="preserve"> </w:t>
      </w:r>
      <w:r w:rsidRPr="007E38C3">
        <w:rPr>
          <w:spacing w:val="-2"/>
          <w:sz w:val="24"/>
          <w:szCs w:val="24"/>
        </w:rPr>
        <w:t>KRISIK KECAMATAN GANDUSARI KABUPATEN</w:t>
      </w:r>
      <w:r w:rsidRPr="007E38C3">
        <w:rPr>
          <w:spacing w:val="-3"/>
          <w:sz w:val="24"/>
          <w:szCs w:val="24"/>
        </w:rPr>
        <w:t xml:space="preserve"> </w:t>
      </w:r>
      <w:r w:rsidRPr="007E38C3">
        <w:rPr>
          <w:spacing w:val="-2"/>
          <w:sz w:val="24"/>
          <w:szCs w:val="24"/>
        </w:rPr>
        <w:t>BLITAR"</w:t>
      </w:r>
      <w:r w:rsidRPr="007E38C3">
        <w:rPr>
          <w:b/>
          <w:spacing w:val="-2"/>
          <w:sz w:val="24"/>
          <w:szCs w:val="24"/>
        </w:rPr>
        <w:t xml:space="preserve"> </w:t>
      </w:r>
      <w:r w:rsidRPr="007E38C3">
        <w:rPr>
          <w:sz w:val="24"/>
          <w:szCs w:val="24"/>
        </w:rPr>
        <w:t>sangat</w:t>
      </w:r>
      <w:r w:rsidRPr="007E38C3">
        <w:rPr>
          <w:spacing w:val="-1"/>
          <w:sz w:val="24"/>
          <w:szCs w:val="24"/>
        </w:rPr>
        <w:t xml:space="preserve"> </w:t>
      </w:r>
      <w:r w:rsidRPr="007E38C3">
        <w:rPr>
          <w:sz w:val="24"/>
          <w:szCs w:val="24"/>
        </w:rPr>
        <w:t>relevan</w:t>
      </w:r>
      <w:r w:rsidRPr="007E38C3">
        <w:rPr>
          <w:spacing w:val="-1"/>
          <w:sz w:val="24"/>
          <w:szCs w:val="24"/>
        </w:rPr>
        <w:t xml:space="preserve"> </w:t>
      </w:r>
      <w:r w:rsidRPr="007E38C3">
        <w:rPr>
          <w:sz w:val="24"/>
          <w:szCs w:val="24"/>
        </w:rPr>
        <w:t>dan</w:t>
      </w:r>
      <w:r w:rsidRPr="007E38C3">
        <w:rPr>
          <w:spacing w:val="-1"/>
          <w:sz w:val="24"/>
          <w:szCs w:val="24"/>
        </w:rPr>
        <w:t xml:space="preserve"> </w:t>
      </w:r>
      <w:r w:rsidRPr="007E38C3">
        <w:rPr>
          <w:sz w:val="24"/>
          <w:szCs w:val="24"/>
        </w:rPr>
        <w:t>penting</w:t>
      </w:r>
      <w:r w:rsidRPr="007E38C3">
        <w:rPr>
          <w:spacing w:val="-1"/>
          <w:sz w:val="24"/>
          <w:szCs w:val="24"/>
        </w:rPr>
        <w:t xml:space="preserve"> </w:t>
      </w:r>
      <w:r w:rsidRPr="007E38C3">
        <w:rPr>
          <w:sz w:val="24"/>
          <w:szCs w:val="24"/>
        </w:rPr>
        <w:t>untuk</w:t>
      </w:r>
      <w:r w:rsidRPr="007E38C3">
        <w:rPr>
          <w:spacing w:val="-1"/>
          <w:sz w:val="24"/>
          <w:szCs w:val="24"/>
        </w:rPr>
        <w:t xml:space="preserve"> </w:t>
      </w:r>
      <w:r w:rsidRPr="007E38C3">
        <w:rPr>
          <w:sz w:val="24"/>
          <w:szCs w:val="24"/>
        </w:rPr>
        <w:t xml:space="preserve">dilakukan </w:t>
      </w:r>
      <w:r w:rsidRPr="007E38C3">
        <w:rPr>
          <w:spacing w:val="-2"/>
          <w:sz w:val="24"/>
          <w:szCs w:val="24"/>
        </w:rPr>
        <w:t>penelitian.</w:t>
      </w:r>
    </w:p>
    <w:p w14:paraId="26333AB6" w14:textId="77777777" w:rsidR="00E866F8" w:rsidRPr="00221418" w:rsidRDefault="00E866F8" w:rsidP="00E866F8">
      <w:pPr>
        <w:pStyle w:val="Heading2"/>
        <w:spacing w:line="360" w:lineRule="auto"/>
        <w:rPr>
          <w:rFonts w:ascii="Times New Roman" w:hAnsi="Times New Roman" w:cs="Times New Roman"/>
          <w:b/>
          <w:color w:val="auto"/>
          <w:sz w:val="24"/>
        </w:rPr>
      </w:pPr>
      <w:bookmarkStart w:id="5" w:name="_Toc235546038"/>
      <w:r w:rsidRPr="00221418">
        <w:rPr>
          <w:rFonts w:ascii="Times New Roman" w:hAnsi="Times New Roman" w:cs="Times New Roman"/>
          <w:b/>
          <w:color w:val="auto"/>
          <w:sz w:val="24"/>
        </w:rPr>
        <w:t>1.2 Rumusan Masalah</w:t>
      </w:r>
      <w:bookmarkEnd w:id="5"/>
    </w:p>
    <w:p w14:paraId="166026B8" w14:textId="77777777" w:rsidR="00E866F8" w:rsidRPr="002D28A0" w:rsidRDefault="00E866F8" w:rsidP="00E866F8">
      <w:pPr>
        <w:pStyle w:val="BodyText"/>
        <w:spacing w:line="480" w:lineRule="auto"/>
        <w:ind w:left="426" w:right="284" w:firstLine="852"/>
        <w:jc w:val="both"/>
      </w:pPr>
      <w:r w:rsidRPr="002D28A0">
        <w:t>Berdasarkan latar belakang yang telah dikemukakan di atas, maka rumusan masalah yang akan dibahas dalam skripsi ini adalah:</w:t>
      </w:r>
      <w:r>
        <w:t xml:space="preserve"> 1.2 Rumusan Masalah</w:t>
      </w:r>
    </w:p>
    <w:p w14:paraId="01BA2914" w14:textId="77777777" w:rsidR="00E866F8" w:rsidRDefault="00E866F8" w:rsidP="00E866F8">
      <w:pPr>
        <w:pStyle w:val="ListParagraph"/>
        <w:numPr>
          <w:ilvl w:val="0"/>
          <w:numId w:val="3"/>
        </w:numPr>
        <w:tabs>
          <w:tab w:val="left" w:pos="851"/>
        </w:tabs>
        <w:spacing w:line="480" w:lineRule="auto"/>
        <w:ind w:right="284"/>
        <w:contextualSpacing w:val="0"/>
        <w:jc w:val="both"/>
        <w:rPr>
          <w:sz w:val="24"/>
          <w:szCs w:val="24"/>
        </w:rPr>
      </w:pPr>
      <w:r w:rsidRPr="002D28A0">
        <w:rPr>
          <w:sz w:val="24"/>
          <w:szCs w:val="24"/>
        </w:rPr>
        <w:t>Apakah pemilik lahan dapat dipersalahkan jika ia mengaku tidak mengetahui atau tidak terlibat langsung dalam aktivitas penanaman ganja di lahannya?</w:t>
      </w:r>
    </w:p>
    <w:p w14:paraId="5DC69BA3" w14:textId="77777777" w:rsidR="00E866F8" w:rsidRDefault="00E866F8" w:rsidP="00E866F8">
      <w:pPr>
        <w:pStyle w:val="ListParagraph"/>
        <w:numPr>
          <w:ilvl w:val="0"/>
          <w:numId w:val="3"/>
        </w:numPr>
        <w:tabs>
          <w:tab w:val="left" w:pos="851"/>
        </w:tabs>
        <w:spacing w:line="480" w:lineRule="auto"/>
        <w:ind w:right="284"/>
        <w:contextualSpacing w:val="0"/>
        <w:jc w:val="both"/>
        <w:rPr>
          <w:sz w:val="24"/>
          <w:szCs w:val="24"/>
        </w:rPr>
      </w:pPr>
      <w:r w:rsidRPr="002D28A0">
        <w:rPr>
          <w:sz w:val="24"/>
          <w:szCs w:val="24"/>
        </w:rPr>
        <w:t>Apakah pembiaran atau kelalaian pemilik lahan untuk mengawasi lahannya dapat dikategorikan sebagai tindak pidana turut serta atau membantu tindak pidana narkotika?</w:t>
      </w:r>
    </w:p>
    <w:p w14:paraId="274D9EF9" w14:textId="77777777" w:rsidR="00E866F8" w:rsidRPr="006E4649" w:rsidRDefault="00E866F8" w:rsidP="00E866F8">
      <w:pPr>
        <w:pStyle w:val="Heading2"/>
        <w:spacing w:before="0"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6" w:name="_Toc235546039"/>
      <w:r>
        <w:rPr>
          <w:rFonts w:ascii="Times New Roman" w:eastAsia="Times New Roman" w:hAnsi="Times New Roman" w:cs="Times New Roman"/>
          <w:b/>
          <w:color w:val="auto"/>
          <w:spacing w:val="-2"/>
          <w:sz w:val="24"/>
          <w:szCs w:val="22"/>
        </w:rPr>
        <w:t>1.3 Tujuan Penelitian</w:t>
      </w:r>
      <w:bookmarkEnd w:id="6"/>
    </w:p>
    <w:p w14:paraId="67D8905E" w14:textId="77777777" w:rsidR="00E866F8" w:rsidRPr="002D28A0" w:rsidRDefault="00E866F8" w:rsidP="00E866F8">
      <w:pPr>
        <w:pStyle w:val="BodyText"/>
        <w:spacing w:line="480" w:lineRule="auto"/>
        <w:ind w:left="426" w:right="281" w:firstLine="850"/>
        <w:jc w:val="both"/>
      </w:pPr>
      <w:r w:rsidRPr="002D28A0">
        <w:t>Berdasarkan</w:t>
      </w:r>
      <w:r w:rsidRPr="002D28A0">
        <w:rPr>
          <w:spacing w:val="-5"/>
        </w:rPr>
        <w:t xml:space="preserve"> </w:t>
      </w:r>
      <w:r w:rsidRPr="002D28A0">
        <w:t>rumusan</w:t>
      </w:r>
      <w:r w:rsidRPr="002D28A0">
        <w:rPr>
          <w:spacing w:val="-3"/>
        </w:rPr>
        <w:t xml:space="preserve"> </w:t>
      </w:r>
      <w:r w:rsidRPr="002D28A0">
        <w:t>masalah</w:t>
      </w:r>
      <w:r w:rsidRPr="002D28A0">
        <w:rPr>
          <w:spacing w:val="-5"/>
        </w:rPr>
        <w:t xml:space="preserve"> </w:t>
      </w:r>
      <w:r w:rsidRPr="002D28A0">
        <w:t>tersebut,</w:t>
      </w:r>
      <w:r w:rsidRPr="002D28A0">
        <w:rPr>
          <w:spacing w:val="-5"/>
        </w:rPr>
        <w:t xml:space="preserve"> </w:t>
      </w:r>
      <w:r w:rsidRPr="002D28A0">
        <w:t>meka</w:t>
      </w:r>
      <w:r w:rsidRPr="002D28A0">
        <w:rPr>
          <w:spacing w:val="-6"/>
        </w:rPr>
        <w:t xml:space="preserve"> </w:t>
      </w:r>
      <w:r w:rsidRPr="002D28A0">
        <w:t>tujuan</w:t>
      </w:r>
      <w:r w:rsidRPr="002D28A0">
        <w:rPr>
          <w:spacing w:val="-5"/>
        </w:rPr>
        <w:t xml:space="preserve"> </w:t>
      </w:r>
      <w:r w:rsidRPr="002D28A0">
        <w:t>yang</w:t>
      </w:r>
      <w:r w:rsidRPr="002D28A0">
        <w:rPr>
          <w:spacing w:val="-5"/>
        </w:rPr>
        <w:t xml:space="preserve"> </w:t>
      </w:r>
      <w:r w:rsidRPr="002D28A0">
        <w:t>hendak</w:t>
      </w:r>
      <w:r w:rsidRPr="002D28A0">
        <w:rPr>
          <w:spacing w:val="-5"/>
        </w:rPr>
        <w:t xml:space="preserve"> </w:t>
      </w:r>
      <w:r w:rsidRPr="002D28A0">
        <w:t>dicapai melalui penelitian ini adalah sebagai berikut:</w:t>
      </w:r>
    </w:p>
    <w:p w14:paraId="7A276526" w14:textId="77777777" w:rsidR="00E866F8" w:rsidRPr="002D28A0" w:rsidRDefault="00E866F8" w:rsidP="00E866F8">
      <w:pPr>
        <w:pStyle w:val="ListParagraph"/>
        <w:numPr>
          <w:ilvl w:val="0"/>
          <w:numId w:val="2"/>
        </w:numPr>
        <w:tabs>
          <w:tab w:val="left" w:pos="851"/>
        </w:tabs>
        <w:spacing w:before="3" w:line="480" w:lineRule="auto"/>
        <w:ind w:right="283"/>
        <w:contextualSpacing w:val="0"/>
        <w:jc w:val="both"/>
        <w:rPr>
          <w:sz w:val="24"/>
          <w:szCs w:val="24"/>
        </w:rPr>
      </w:pPr>
      <w:r w:rsidRPr="002D28A0">
        <w:rPr>
          <w:sz w:val="24"/>
          <w:szCs w:val="24"/>
        </w:rPr>
        <w:t xml:space="preserve">Untuk mengetahui pemilik lahan dapat dipersalahkan jika ia mengaku </w:t>
      </w:r>
      <w:r w:rsidRPr="002D28A0">
        <w:rPr>
          <w:sz w:val="24"/>
          <w:szCs w:val="24"/>
        </w:rPr>
        <w:lastRenderedPageBreak/>
        <w:t xml:space="preserve">tidak mengetahui atau tidak terlibat langsung dalam aktivitas penanaman ganja di </w:t>
      </w:r>
      <w:r w:rsidRPr="002D28A0">
        <w:rPr>
          <w:spacing w:val="-2"/>
          <w:sz w:val="24"/>
          <w:szCs w:val="24"/>
        </w:rPr>
        <w:t>lahannya.</w:t>
      </w:r>
    </w:p>
    <w:p w14:paraId="54605E6F" w14:textId="77777777" w:rsidR="00E866F8" w:rsidRDefault="00E866F8" w:rsidP="00E866F8">
      <w:pPr>
        <w:pStyle w:val="ListParagraph"/>
        <w:numPr>
          <w:ilvl w:val="0"/>
          <w:numId w:val="2"/>
        </w:numPr>
        <w:tabs>
          <w:tab w:val="left" w:pos="851"/>
        </w:tabs>
        <w:spacing w:before="1" w:line="480" w:lineRule="auto"/>
        <w:ind w:right="284"/>
        <w:contextualSpacing w:val="0"/>
        <w:jc w:val="both"/>
        <w:rPr>
          <w:sz w:val="24"/>
          <w:szCs w:val="24"/>
        </w:rPr>
      </w:pPr>
      <w:r w:rsidRPr="002D28A0">
        <w:rPr>
          <w:sz w:val="24"/>
          <w:szCs w:val="24"/>
        </w:rPr>
        <w:t>Untuk mengetahui pembiaran atau kelalaian pemilik lahan untuk mengawasi lahannya dapat dikategorikan sebagai tindak pidana turut serta atau membantu tindak pidana narkotika.</w:t>
      </w:r>
    </w:p>
    <w:p w14:paraId="1013BD71" w14:textId="77777777" w:rsidR="00E866F8" w:rsidRPr="00221418" w:rsidRDefault="00E866F8" w:rsidP="00E866F8">
      <w:pPr>
        <w:pStyle w:val="Heading2"/>
        <w:spacing w:line="360" w:lineRule="auto"/>
        <w:rPr>
          <w:rFonts w:ascii="Times New Roman" w:hAnsi="Times New Roman" w:cs="Times New Roman"/>
          <w:b/>
          <w:color w:val="auto"/>
          <w:sz w:val="24"/>
        </w:rPr>
      </w:pPr>
      <w:bookmarkStart w:id="7" w:name="_Toc235546040"/>
      <w:r w:rsidRPr="00221418">
        <w:rPr>
          <w:rFonts w:ascii="Times New Roman" w:hAnsi="Times New Roman" w:cs="Times New Roman"/>
          <w:b/>
          <w:color w:val="auto"/>
          <w:sz w:val="24"/>
        </w:rPr>
        <w:t>1.4 Manfaat Penelitian</w:t>
      </w:r>
      <w:bookmarkEnd w:id="7"/>
    </w:p>
    <w:p w14:paraId="605747DA" w14:textId="77777777" w:rsidR="00E866F8" w:rsidRPr="002D28A0" w:rsidRDefault="00E866F8" w:rsidP="00E866F8">
      <w:pPr>
        <w:pStyle w:val="BodyText"/>
        <w:spacing w:line="480" w:lineRule="auto"/>
        <w:ind w:left="426" w:firstLine="852"/>
        <w:jc w:val="both"/>
      </w:pPr>
      <w:r w:rsidRPr="002D28A0">
        <w:t>Manfaat</w:t>
      </w:r>
      <w:r w:rsidRPr="002D28A0">
        <w:rPr>
          <w:spacing w:val="-5"/>
        </w:rPr>
        <w:t xml:space="preserve"> </w:t>
      </w:r>
      <w:r w:rsidRPr="002D28A0">
        <w:t>yang</w:t>
      </w:r>
      <w:r w:rsidRPr="002D28A0">
        <w:rPr>
          <w:spacing w:val="-6"/>
        </w:rPr>
        <w:t xml:space="preserve"> </w:t>
      </w:r>
      <w:r w:rsidRPr="002D28A0">
        <w:t>ingin</w:t>
      </w:r>
      <w:r w:rsidRPr="002D28A0">
        <w:rPr>
          <w:spacing w:val="-6"/>
        </w:rPr>
        <w:t xml:space="preserve"> </w:t>
      </w:r>
      <w:r w:rsidRPr="002D28A0">
        <w:t>dicapai</w:t>
      </w:r>
      <w:r w:rsidRPr="002D28A0">
        <w:rPr>
          <w:spacing w:val="-5"/>
        </w:rPr>
        <w:t xml:space="preserve"> </w:t>
      </w:r>
      <w:r w:rsidRPr="002D28A0">
        <w:t>penulis</w:t>
      </w:r>
      <w:r w:rsidRPr="002D28A0">
        <w:rPr>
          <w:spacing w:val="-6"/>
        </w:rPr>
        <w:t xml:space="preserve"> </w:t>
      </w:r>
      <w:r w:rsidRPr="002D28A0">
        <w:t>dalam</w:t>
      </w:r>
      <w:r w:rsidRPr="002D28A0">
        <w:rPr>
          <w:spacing w:val="-6"/>
        </w:rPr>
        <w:t xml:space="preserve"> </w:t>
      </w:r>
      <w:r w:rsidRPr="002D28A0">
        <w:t>penulisan</w:t>
      </w:r>
      <w:r w:rsidRPr="002D28A0">
        <w:rPr>
          <w:spacing w:val="-6"/>
        </w:rPr>
        <w:t xml:space="preserve"> </w:t>
      </w:r>
      <w:r w:rsidRPr="002D28A0">
        <w:t>skripsi</w:t>
      </w:r>
      <w:r w:rsidRPr="002D28A0">
        <w:rPr>
          <w:spacing w:val="-5"/>
        </w:rPr>
        <w:t xml:space="preserve"> </w:t>
      </w:r>
      <w:r w:rsidRPr="002D28A0">
        <w:t>ini</w:t>
      </w:r>
      <w:r w:rsidRPr="002D28A0">
        <w:rPr>
          <w:spacing w:val="-5"/>
        </w:rPr>
        <w:t xml:space="preserve"> </w:t>
      </w:r>
      <w:r w:rsidRPr="002D28A0">
        <w:t>terdiri</w:t>
      </w:r>
      <w:r w:rsidRPr="002D28A0">
        <w:rPr>
          <w:spacing w:val="-6"/>
        </w:rPr>
        <w:t xml:space="preserve"> </w:t>
      </w:r>
      <w:r w:rsidRPr="002D28A0">
        <w:t>dari manfaat teoritis dan manfaat praktis:</w:t>
      </w:r>
    </w:p>
    <w:p w14:paraId="0F6C720E" w14:textId="77777777" w:rsidR="00E866F8" w:rsidRPr="007E38C3" w:rsidRDefault="00E866F8" w:rsidP="00E866F8">
      <w:pPr>
        <w:pStyle w:val="ListParagraph"/>
        <w:numPr>
          <w:ilvl w:val="0"/>
          <w:numId w:val="1"/>
        </w:numPr>
        <w:tabs>
          <w:tab w:val="left" w:pos="851"/>
        </w:tabs>
        <w:spacing w:line="480" w:lineRule="auto"/>
        <w:ind w:hanging="283"/>
        <w:contextualSpacing w:val="0"/>
        <w:jc w:val="both"/>
        <w:rPr>
          <w:sz w:val="24"/>
          <w:szCs w:val="24"/>
        </w:rPr>
      </w:pPr>
      <w:r w:rsidRPr="002D28A0">
        <w:rPr>
          <w:sz w:val="24"/>
          <w:szCs w:val="24"/>
        </w:rPr>
        <w:t>Manfaat</w:t>
      </w:r>
      <w:r w:rsidRPr="002D28A0">
        <w:rPr>
          <w:spacing w:val="-9"/>
          <w:sz w:val="24"/>
          <w:szCs w:val="24"/>
        </w:rPr>
        <w:t xml:space="preserve"> </w:t>
      </w:r>
      <w:r w:rsidRPr="002D28A0">
        <w:rPr>
          <w:spacing w:val="-2"/>
          <w:sz w:val="24"/>
          <w:szCs w:val="24"/>
        </w:rPr>
        <w:t>Teoritis</w:t>
      </w:r>
    </w:p>
    <w:p w14:paraId="4E60403A" w14:textId="77777777" w:rsidR="00E866F8" w:rsidRPr="002D28A0" w:rsidRDefault="00E866F8" w:rsidP="00E866F8">
      <w:pPr>
        <w:pStyle w:val="ListParagraph"/>
        <w:numPr>
          <w:ilvl w:val="1"/>
          <w:numId w:val="1"/>
        </w:numPr>
        <w:tabs>
          <w:tab w:val="left" w:pos="1132"/>
          <w:tab w:val="left" w:pos="1134"/>
        </w:tabs>
        <w:spacing w:line="480" w:lineRule="auto"/>
        <w:ind w:right="283"/>
        <w:contextualSpacing w:val="0"/>
        <w:jc w:val="both"/>
        <w:rPr>
          <w:sz w:val="24"/>
          <w:szCs w:val="24"/>
        </w:rPr>
      </w:pPr>
      <w:r w:rsidRPr="002D28A0">
        <w:rPr>
          <w:sz w:val="24"/>
          <w:szCs w:val="24"/>
        </w:rPr>
        <w:t>Untuk mengembangkan ilmu pengetahuan serta menambahkan wawasan terutama untuk menemukan jawaban atas permasalahan yang dikemukakan dalam perumusan masalah di atas</w:t>
      </w:r>
    </w:p>
    <w:p w14:paraId="5D8CD34D" w14:textId="77777777" w:rsidR="00E866F8" w:rsidRPr="002D28A0" w:rsidRDefault="00E866F8" w:rsidP="00E866F8">
      <w:pPr>
        <w:pStyle w:val="ListParagraph"/>
        <w:numPr>
          <w:ilvl w:val="1"/>
          <w:numId w:val="1"/>
        </w:numPr>
        <w:tabs>
          <w:tab w:val="left" w:pos="1134"/>
        </w:tabs>
        <w:spacing w:before="1" w:line="480" w:lineRule="auto"/>
        <w:ind w:right="282"/>
        <w:contextualSpacing w:val="0"/>
        <w:jc w:val="both"/>
        <w:rPr>
          <w:sz w:val="24"/>
          <w:szCs w:val="24"/>
        </w:rPr>
      </w:pPr>
      <w:r w:rsidRPr="002D28A0">
        <w:rPr>
          <w:sz w:val="24"/>
          <w:szCs w:val="24"/>
        </w:rPr>
        <w:t>Untuk menambah ilmu pengetahuan bagi pengembangan dibidang ilmu hukum pada umumnya, dan dalam bidang hukum pidana dan hukum narkotika pada khususnya.</w:t>
      </w:r>
    </w:p>
    <w:p w14:paraId="7E930FD4" w14:textId="77777777" w:rsidR="00E866F8" w:rsidRPr="00E866F8" w:rsidRDefault="00E866F8" w:rsidP="00E866F8">
      <w:pPr>
        <w:pStyle w:val="ListParagraph"/>
        <w:numPr>
          <w:ilvl w:val="0"/>
          <w:numId w:val="11"/>
        </w:numPr>
        <w:spacing w:line="480" w:lineRule="auto"/>
        <w:ind w:left="851"/>
        <w:jc w:val="both"/>
        <w:rPr>
          <w:sz w:val="24"/>
          <w:szCs w:val="24"/>
        </w:rPr>
      </w:pPr>
      <w:r w:rsidRPr="00E866F8">
        <w:rPr>
          <w:sz w:val="24"/>
          <w:szCs w:val="24"/>
        </w:rPr>
        <w:t>Manfaat</w:t>
      </w:r>
      <w:r w:rsidRPr="00E866F8">
        <w:rPr>
          <w:spacing w:val="-4"/>
          <w:sz w:val="24"/>
          <w:szCs w:val="24"/>
        </w:rPr>
        <w:t xml:space="preserve"> </w:t>
      </w:r>
      <w:r w:rsidRPr="00E866F8">
        <w:rPr>
          <w:spacing w:val="-2"/>
          <w:sz w:val="24"/>
          <w:szCs w:val="24"/>
        </w:rPr>
        <w:t>Praktis</w:t>
      </w:r>
    </w:p>
    <w:p w14:paraId="7CB1DB0B" w14:textId="6AD33691" w:rsidR="00ED3F43" w:rsidRPr="00E866F8" w:rsidRDefault="00E866F8" w:rsidP="00E866F8">
      <w:pPr>
        <w:pStyle w:val="ListParagraph"/>
        <w:spacing w:line="480" w:lineRule="auto"/>
        <w:ind w:left="851"/>
        <w:jc w:val="both"/>
        <w:rPr>
          <w:sz w:val="24"/>
          <w:szCs w:val="24"/>
        </w:rPr>
      </w:pPr>
      <w:r w:rsidRPr="00E866F8">
        <w:rPr>
          <w:sz w:val="24"/>
          <w:szCs w:val="24"/>
        </w:rPr>
        <w:t>Untuk</w:t>
      </w:r>
      <w:r w:rsidRPr="00E866F8">
        <w:rPr>
          <w:spacing w:val="40"/>
          <w:sz w:val="24"/>
          <w:szCs w:val="24"/>
        </w:rPr>
        <w:t xml:space="preserve"> </w:t>
      </w:r>
      <w:r w:rsidRPr="00E866F8">
        <w:rPr>
          <w:sz w:val="24"/>
          <w:szCs w:val="24"/>
        </w:rPr>
        <w:t>memberikan</w:t>
      </w:r>
      <w:r w:rsidRPr="00E866F8">
        <w:rPr>
          <w:spacing w:val="40"/>
          <w:sz w:val="24"/>
          <w:szCs w:val="24"/>
        </w:rPr>
        <w:t xml:space="preserve"> </w:t>
      </w:r>
      <w:r w:rsidRPr="00E866F8">
        <w:rPr>
          <w:sz w:val="24"/>
          <w:szCs w:val="24"/>
        </w:rPr>
        <w:t>sumbangsih</w:t>
      </w:r>
      <w:r w:rsidRPr="00E866F8">
        <w:rPr>
          <w:spacing w:val="40"/>
          <w:sz w:val="24"/>
          <w:szCs w:val="24"/>
        </w:rPr>
        <w:t xml:space="preserve"> </w:t>
      </w:r>
      <w:r w:rsidRPr="00E866F8">
        <w:rPr>
          <w:sz w:val="24"/>
          <w:szCs w:val="24"/>
        </w:rPr>
        <w:t>bagi</w:t>
      </w:r>
      <w:r w:rsidRPr="00E866F8">
        <w:rPr>
          <w:spacing w:val="40"/>
          <w:sz w:val="24"/>
          <w:szCs w:val="24"/>
        </w:rPr>
        <w:t xml:space="preserve"> </w:t>
      </w:r>
      <w:r w:rsidRPr="00E866F8">
        <w:rPr>
          <w:sz w:val="24"/>
          <w:szCs w:val="24"/>
        </w:rPr>
        <w:t>kalangan</w:t>
      </w:r>
      <w:r w:rsidRPr="00E866F8">
        <w:rPr>
          <w:spacing w:val="40"/>
          <w:sz w:val="24"/>
          <w:szCs w:val="24"/>
        </w:rPr>
        <w:t xml:space="preserve"> </w:t>
      </w:r>
      <w:r w:rsidRPr="00E866F8">
        <w:rPr>
          <w:sz w:val="24"/>
          <w:szCs w:val="24"/>
        </w:rPr>
        <w:t>praktisi,</w:t>
      </w:r>
      <w:r w:rsidRPr="00E866F8">
        <w:rPr>
          <w:spacing w:val="40"/>
          <w:sz w:val="24"/>
          <w:szCs w:val="24"/>
        </w:rPr>
        <w:t xml:space="preserve"> </w:t>
      </w:r>
      <w:r w:rsidRPr="00E866F8">
        <w:rPr>
          <w:sz w:val="24"/>
          <w:szCs w:val="24"/>
        </w:rPr>
        <w:t>mahasiswa</w:t>
      </w:r>
      <w:r w:rsidRPr="00E866F8">
        <w:rPr>
          <w:spacing w:val="40"/>
          <w:sz w:val="24"/>
          <w:szCs w:val="24"/>
        </w:rPr>
        <w:t xml:space="preserve"> </w:t>
      </w:r>
      <w:r w:rsidRPr="00E866F8">
        <w:rPr>
          <w:sz w:val="24"/>
          <w:szCs w:val="24"/>
        </w:rPr>
        <w:t>maupun masyarakat</w:t>
      </w:r>
      <w:r w:rsidRPr="00E866F8">
        <w:rPr>
          <w:spacing w:val="56"/>
          <w:sz w:val="24"/>
          <w:szCs w:val="24"/>
        </w:rPr>
        <w:t xml:space="preserve"> </w:t>
      </w:r>
      <w:r w:rsidRPr="00E866F8">
        <w:rPr>
          <w:sz w:val="24"/>
          <w:szCs w:val="24"/>
        </w:rPr>
        <w:t>mengenai</w:t>
      </w:r>
      <w:r w:rsidRPr="00E866F8">
        <w:rPr>
          <w:spacing w:val="56"/>
          <w:sz w:val="24"/>
          <w:szCs w:val="24"/>
        </w:rPr>
        <w:t xml:space="preserve"> </w:t>
      </w:r>
      <w:r w:rsidRPr="00E866F8">
        <w:rPr>
          <w:sz w:val="24"/>
          <w:szCs w:val="24"/>
        </w:rPr>
        <w:t>faktor</w:t>
      </w:r>
      <w:r w:rsidRPr="00E866F8">
        <w:rPr>
          <w:spacing w:val="57"/>
          <w:sz w:val="24"/>
          <w:szCs w:val="24"/>
        </w:rPr>
        <w:t xml:space="preserve"> </w:t>
      </w:r>
      <w:r w:rsidRPr="00E866F8">
        <w:rPr>
          <w:sz w:val="24"/>
          <w:szCs w:val="24"/>
        </w:rPr>
        <w:t>yang</w:t>
      </w:r>
      <w:r w:rsidRPr="00E866F8">
        <w:rPr>
          <w:spacing w:val="56"/>
          <w:sz w:val="24"/>
          <w:szCs w:val="24"/>
        </w:rPr>
        <w:t xml:space="preserve"> </w:t>
      </w:r>
      <w:r w:rsidRPr="00E866F8">
        <w:rPr>
          <w:sz w:val="24"/>
          <w:szCs w:val="24"/>
        </w:rPr>
        <w:t>mempengaruhi</w:t>
      </w:r>
      <w:r w:rsidRPr="00E866F8">
        <w:rPr>
          <w:spacing w:val="57"/>
          <w:sz w:val="24"/>
          <w:szCs w:val="24"/>
        </w:rPr>
        <w:t xml:space="preserve"> </w:t>
      </w:r>
      <w:r w:rsidRPr="00E866F8">
        <w:rPr>
          <w:sz w:val="24"/>
          <w:szCs w:val="24"/>
        </w:rPr>
        <w:t>pertimbangan</w:t>
      </w:r>
      <w:r w:rsidRPr="00E866F8">
        <w:rPr>
          <w:spacing w:val="56"/>
          <w:sz w:val="24"/>
          <w:szCs w:val="24"/>
        </w:rPr>
        <w:t xml:space="preserve"> </w:t>
      </w:r>
      <w:r w:rsidRPr="00E866F8">
        <w:rPr>
          <w:sz w:val="24"/>
          <w:szCs w:val="24"/>
        </w:rPr>
        <w:t>pihak</w:t>
      </w:r>
      <w:r w:rsidRPr="00E866F8">
        <w:rPr>
          <w:spacing w:val="59"/>
          <w:sz w:val="24"/>
          <w:szCs w:val="24"/>
        </w:rPr>
        <w:t xml:space="preserve"> </w:t>
      </w:r>
      <w:r w:rsidRPr="00E866F8">
        <w:rPr>
          <w:spacing w:val="-4"/>
          <w:sz w:val="24"/>
          <w:szCs w:val="24"/>
        </w:rPr>
        <w:t>yang</w:t>
      </w:r>
      <w:r w:rsidRPr="00E866F8">
        <w:rPr>
          <w:sz w:val="24"/>
          <w:szCs w:val="24"/>
        </w:rPr>
        <w:t xml:space="preserve"> berwenang</w:t>
      </w:r>
      <w:r w:rsidRPr="00E866F8">
        <w:rPr>
          <w:spacing w:val="37"/>
          <w:sz w:val="24"/>
          <w:szCs w:val="24"/>
        </w:rPr>
        <w:t xml:space="preserve"> </w:t>
      </w:r>
      <w:r w:rsidRPr="00E866F8">
        <w:rPr>
          <w:sz w:val="24"/>
          <w:szCs w:val="24"/>
        </w:rPr>
        <w:t>dalam</w:t>
      </w:r>
      <w:r w:rsidRPr="00E866F8">
        <w:rPr>
          <w:spacing w:val="38"/>
          <w:sz w:val="24"/>
          <w:szCs w:val="24"/>
        </w:rPr>
        <w:t xml:space="preserve"> </w:t>
      </w:r>
      <w:r w:rsidRPr="00E866F8">
        <w:rPr>
          <w:sz w:val="24"/>
          <w:szCs w:val="24"/>
        </w:rPr>
        <w:t>menjatuhkan</w:t>
      </w:r>
      <w:r w:rsidRPr="00E866F8">
        <w:rPr>
          <w:spacing w:val="37"/>
          <w:sz w:val="24"/>
          <w:szCs w:val="24"/>
        </w:rPr>
        <w:t xml:space="preserve"> </w:t>
      </w:r>
      <w:r w:rsidRPr="00E866F8">
        <w:rPr>
          <w:sz w:val="24"/>
          <w:szCs w:val="24"/>
        </w:rPr>
        <w:t>hukuman</w:t>
      </w:r>
      <w:r w:rsidRPr="00E866F8">
        <w:rPr>
          <w:spacing w:val="37"/>
          <w:sz w:val="24"/>
          <w:szCs w:val="24"/>
        </w:rPr>
        <w:t xml:space="preserve"> </w:t>
      </w:r>
      <w:r w:rsidRPr="00E866F8">
        <w:rPr>
          <w:sz w:val="24"/>
          <w:szCs w:val="24"/>
        </w:rPr>
        <w:t>atau</w:t>
      </w:r>
      <w:r w:rsidRPr="00E866F8">
        <w:rPr>
          <w:spacing w:val="37"/>
          <w:sz w:val="24"/>
          <w:szCs w:val="24"/>
        </w:rPr>
        <w:t xml:space="preserve"> </w:t>
      </w:r>
      <w:r w:rsidRPr="00E866F8">
        <w:rPr>
          <w:sz w:val="24"/>
          <w:szCs w:val="24"/>
        </w:rPr>
        <w:t>sanksi</w:t>
      </w:r>
      <w:r w:rsidRPr="00E866F8">
        <w:rPr>
          <w:spacing w:val="38"/>
          <w:sz w:val="24"/>
          <w:szCs w:val="24"/>
        </w:rPr>
        <w:t xml:space="preserve"> </w:t>
      </w:r>
      <w:r w:rsidRPr="00E866F8">
        <w:rPr>
          <w:sz w:val="24"/>
          <w:szCs w:val="24"/>
        </w:rPr>
        <w:t>terhadap</w:t>
      </w:r>
      <w:r w:rsidRPr="00E866F8">
        <w:rPr>
          <w:spacing w:val="37"/>
          <w:sz w:val="24"/>
          <w:szCs w:val="24"/>
        </w:rPr>
        <w:t xml:space="preserve"> </w:t>
      </w:r>
      <w:r w:rsidRPr="00E866F8">
        <w:rPr>
          <w:sz w:val="24"/>
          <w:szCs w:val="24"/>
        </w:rPr>
        <w:t>pelaku</w:t>
      </w:r>
      <w:r w:rsidRPr="00E866F8">
        <w:rPr>
          <w:spacing w:val="37"/>
          <w:sz w:val="24"/>
          <w:szCs w:val="24"/>
        </w:rPr>
        <w:t xml:space="preserve"> </w:t>
      </w:r>
      <w:r w:rsidRPr="00E866F8">
        <w:rPr>
          <w:sz w:val="24"/>
          <w:szCs w:val="24"/>
        </w:rPr>
        <w:t>tindak pidana narkotika.</w:t>
      </w:r>
    </w:p>
    <w:sectPr w:rsidR="00ED3F43" w:rsidRPr="00E866F8" w:rsidSect="00E866F8">
      <w:pgSz w:w="11906" w:h="16838" w:code="9"/>
      <w:pgMar w:top="2268" w:right="1701" w:bottom="1276"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50FB9" w14:textId="77777777" w:rsidR="00CF3375" w:rsidRDefault="00CF3375" w:rsidP="00E866F8">
      <w:r>
        <w:separator/>
      </w:r>
    </w:p>
  </w:endnote>
  <w:endnote w:type="continuationSeparator" w:id="0">
    <w:p w14:paraId="2B8C5B09" w14:textId="77777777" w:rsidR="00CF3375" w:rsidRDefault="00CF3375" w:rsidP="00E8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084919078"/>
      <w:docPartObj>
        <w:docPartGallery w:val="Page Numbers (Bottom of Page)"/>
        <w:docPartUnique/>
      </w:docPartObj>
    </w:sdtPr>
    <w:sdtEndPr>
      <w:rPr>
        <w:noProof/>
      </w:rPr>
    </w:sdtEndPr>
    <w:sdtContent>
      <w:p w14:paraId="55F10D2B" w14:textId="77777777" w:rsidR="00E866F8" w:rsidRPr="00E26E59" w:rsidRDefault="00E866F8">
        <w:pPr>
          <w:pStyle w:val="Footer"/>
          <w:jc w:val="center"/>
          <w:rPr>
            <w:sz w:val="20"/>
            <w:szCs w:val="20"/>
          </w:rPr>
        </w:pPr>
        <w:r w:rsidRPr="00D30CEB">
          <w:rPr>
            <w:sz w:val="24"/>
            <w:szCs w:val="24"/>
          </w:rPr>
          <w:fldChar w:fldCharType="begin"/>
        </w:r>
        <w:r w:rsidRPr="00D30CEB">
          <w:rPr>
            <w:sz w:val="24"/>
            <w:szCs w:val="24"/>
          </w:rPr>
          <w:instrText xml:space="preserve"> PAGE   \* MERGEFORMAT </w:instrText>
        </w:r>
        <w:r w:rsidRPr="00D30CEB">
          <w:rPr>
            <w:sz w:val="24"/>
            <w:szCs w:val="24"/>
          </w:rPr>
          <w:fldChar w:fldCharType="separate"/>
        </w:r>
        <w:r>
          <w:rPr>
            <w:noProof/>
            <w:sz w:val="24"/>
            <w:szCs w:val="24"/>
          </w:rPr>
          <w:t>1</w:t>
        </w:r>
        <w:r w:rsidRPr="00D30CEB">
          <w:rPr>
            <w:noProof/>
            <w:sz w:val="24"/>
            <w:szCs w:val="24"/>
          </w:rPr>
          <w:fldChar w:fldCharType="end"/>
        </w:r>
      </w:p>
    </w:sdtContent>
  </w:sdt>
  <w:p w14:paraId="1B930849" w14:textId="77777777" w:rsidR="00E866F8" w:rsidRDefault="00E866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127A" w14:textId="77777777" w:rsidR="00E866F8" w:rsidRPr="00E26E59" w:rsidRDefault="00E866F8" w:rsidP="003600BE">
    <w:pPr>
      <w:pStyle w:val="Footer"/>
      <w:jc w:val="center"/>
      <w:rPr>
        <w:sz w:val="20"/>
        <w:szCs w:val="20"/>
      </w:rPr>
    </w:pPr>
  </w:p>
  <w:p w14:paraId="2F3E9FB9" w14:textId="77777777" w:rsidR="00E866F8" w:rsidRDefault="00E866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CCA97" w14:textId="77777777" w:rsidR="00CF3375" w:rsidRDefault="00CF3375" w:rsidP="00E866F8">
      <w:r>
        <w:separator/>
      </w:r>
    </w:p>
  </w:footnote>
  <w:footnote w:type="continuationSeparator" w:id="0">
    <w:p w14:paraId="3FF27194" w14:textId="77777777" w:rsidR="00CF3375" w:rsidRDefault="00CF3375" w:rsidP="00E866F8">
      <w:r>
        <w:continuationSeparator/>
      </w:r>
    </w:p>
  </w:footnote>
  <w:footnote w:id="1">
    <w:p w14:paraId="43E150F0" w14:textId="77777777" w:rsidR="00E866F8" w:rsidRPr="00B45BE7" w:rsidRDefault="00E866F8" w:rsidP="00E866F8">
      <w:pPr>
        <w:pStyle w:val="FootnoteText"/>
        <w:jc w:val="both"/>
        <w:rPr>
          <w:rFonts w:ascii="Times New Roman" w:hAnsi="Times New Roman" w:cs="Times New Roman"/>
        </w:rPr>
      </w:pPr>
      <w:r w:rsidRPr="00B45BE7">
        <w:rPr>
          <w:rStyle w:val="FootnoteReference"/>
          <w:rFonts w:ascii="Times New Roman" w:hAnsi="Times New Roman" w:cs="Times New Roman"/>
        </w:rPr>
        <w:footnoteRef/>
      </w:r>
      <w:r w:rsidRPr="00B45BE7">
        <w:rPr>
          <w:rFonts w:ascii="Times New Roman" w:hAnsi="Times New Roman" w:cs="Times New Roman"/>
        </w:rPr>
        <w:t xml:space="preserve"> Mahmudi, A., &amp; Silviana, V. (2021). </w:t>
      </w:r>
      <w:proofErr w:type="spellStart"/>
      <w:r w:rsidRPr="00B45BE7">
        <w:rPr>
          <w:rFonts w:ascii="Times New Roman" w:hAnsi="Times New Roman" w:cs="Times New Roman"/>
          <w:i/>
          <w:iCs/>
        </w:rPr>
        <w:t>Eks</w:t>
      </w:r>
      <w:proofErr w:type="spellEnd"/>
      <w:r w:rsidRPr="00B45BE7">
        <w:rPr>
          <w:rFonts w:ascii="Times New Roman" w:hAnsi="Times New Roman" w:cs="Times New Roman"/>
          <w:i/>
          <w:iCs/>
        </w:rPr>
        <w:t xml:space="preserve"> </w:t>
      </w:r>
      <w:proofErr w:type="spellStart"/>
      <w:r w:rsidRPr="00B45BE7">
        <w:rPr>
          <w:rFonts w:ascii="Times New Roman" w:hAnsi="Times New Roman" w:cs="Times New Roman"/>
          <w:i/>
          <w:iCs/>
        </w:rPr>
        <w:t>Psikotik</w:t>
      </w:r>
      <w:proofErr w:type="spellEnd"/>
      <w:r w:rsidRPr="00B45BE7">
        <w:rPr>
          <w:rFonts w:ascii="Times New Roman" w:hAnsi="Times New Roman" w:cs="Times New Roman"/>
          <w:i/>
          <w:iCs/>
        </w:rPr>
        <w:t xml:space="preserve"> di </w:t>
      </w:r>
      <w:proofErr w:type="spellStart"/>
      <w:r w:rsidRPr="00B45BE7">
        <w:rPr>
          <w:rFonts w:ascii="Times New Roman" w:hAnsi="Times New Roman" w:cs="Times New Roman"/>
          <w:i/>
          <w:iCs/>
        </w:rPr>
        <w:t>Puskesmas</w:t>
      </w:r>
      <w:proofErr w:type="spellEnd"/>
      <w:r w:rsidRPr="00B45BE7">
        <w:rPr>
          <w:rFonts w:ascii="Times New Roman" w:hAnsi="Times New Roman" w:cs="Times New Roman"/>
          <w:i/>
          <w:iCs/>
        </w:rPr>
        <w:t xml:space="preserve"> </w:t>
      </w:r>
      <w:proofErr w:type="spellStart"/>
      <w:r w:rsidRPr="00B45BE7">
        <w:rPr>
          <w:rFonts w:ascii="Times New Roman" w:hAnsi="Times New Roman" w:cs="Times New Roman"/>
          <w:i/>
          <w:iCs/>
        </w:rPr>
        <w:t>Licin</w:t>
      </w:r>
      <w:proofErr w:type="spellEnd"/>
      <w:r w:rsidRPr="00B45BE7">
        <w:rPr>
          <w:rFonts w:ascii="Times New Roman" w:hAnsi="Times New Roman" w:cs="Times New Roman"/>
          <w:i/>
          <w:iCs/>
        </w:rPr>
        <w:t xml:space="preserve"> (Studi </w:t>
      </w:r>
      <w:proofErr w:type="spellStart"/>
      <w:r w:rsidRPr="00B45BE7">
        <w:rPr>
          <w:rFonts w:ascii="Times New Roman" w:hAnsi="Times New Roman" w:cs="Times New Roman"/>
          <w:i/>
          <w:iCs/>
        </w:rPr>
        <w:t>Tentang</w:t>
      </w:r>
      <w:proofErr w:type="spellEnd"/>
      <w:r w:rsidRPr="00B45BE7">
        <w:rPr>
          <w:rFonts w:ascii="Times New Roman" w:hAnsi="Times New Roman" w:cs="Times New Roman"/>
          <w:i/>
          <w:iCs/>
        </w:rPr>
        <w:t xml:space="preserve"> Faktor-Faktor </w:t>
      </w:r>
      <w:proofErr w:type="spellStart"/>
      <w:r w:rsidRPr="00B45BE7">
        <w:rPr>
          <w:rFonts w:ascii="Times New Roman" w:hAnsi="Times New Roman" w:cs="Times New Roman"/>
          <w:i/>
          <w:iCs/>
        </w:rPr>
        <w:t>Penyebab</w:t>
      </w:r>
      <w:proofErr w:type="spellEnd"/>
      <w:r w:rsidRPr="00B45BE7">
        <w:rPr>
          <w:rFonts w:ascii="Times New Roman" w:hAnsi="Times New Roman" w:cs="Times New Roman"/>
          <w:i/>
          <w:iCs/>
        </w:rPr>
        <w:t xml:space="preserve"> </w:t>
      </w:r>
      <w:proofErr w:type="spellStart"/>
      <w:r w:rsidRPr="00B45BE7">
        <w:rPr>
          <w:rFonts w:ascii="Times New Roman" w:hAnsi="Times New Roman" w:cs="Times New Roman"/>
          <w:i/>
          <w:iCs/>
        </w:rPr>
        <w:t>Eks</w:t>
      </w:r>
      <w:proofErr w:type="spellEnd"/>
      <w:r w:rsidRPr="00B45BE7">
        <w:rPr>
          <w:rFonts w:ascii="Times New Roman" w:hAnsi="Times New Roman" w:cs="Times New Roman"/>
          <w:i/>
          <w:iCs/>
        </w:rPr>
        <w:t xml:space="preserve"> </w:t>
      </w:r>
      <w:proofErr w:type="spellStart"/>
      <w:r w:rsidRPr="00B45BE7">
        <w:rPr>
          <w:rFonts w:ascii="Times New Roman" w:hAnsi="Times New Roman" w:cs="Times New Roman"/>
          <w:i/>
          <w:iCs/>
        </w:rPr>
        <w:t>Psikotik</w:t>
      </w:r>
      <w:proofErr w:type="spellEnd"/>
      <w:r w:rsidRPr="00B45BE7">
        <w:rPr>
          <w:rFonts w:ascii="Times New Roman" w:hAnsi="Times New Roman" w:cs="Times New Roman"/>
          <w:i/>
          <w:iCs/>
        </w:rPr>
        <w:t xml:space="preserve"> di </w:t>
      </w:r>
      <w:proofErr w:type="spellStart"/>
      <w:r w:rsidRPr="00B45BE7">
        <w:rPr>
          <w:rFonts w:ascii="Times New Roman" w:hAnsi="Times New Roman" w:cs="Times New Roman"/>
          <w:i/>
          <w:iCs/>
        </w:rPr>
        <w:t>Puskesmas</w:t>
      </w:r>
      <w:proofErr w:type="spellEnd"/>
      <w:r w:rsidRPr="00B45BE7">
        <w:rPr>
          <w:rFonts w:ascii="Times New Roman" w:hAnsi="Times New Roman" w:cs="Times New Roman"/>
          <w:i/>
          <w:iCs/>
        </w:rPr>
        <w:t xml:space="preserve"> </w:t>
      </w:r>
      <w:proofErr w:type="spellStart"/>
      <w:r w:rsidRPr="00B45BE7">
        <w:rPr>
          <w:rFonts w:ascii="Times New Roman" w:hAnsi="Times New Roman" w:cs="Times New Roman"/>
          <w:i/>
          <w:iCs/>
        </w:rPr>
        <w:t>Licin</w:t>
      </w:r>
      <w:proofErr w:type="spellEnd"/>
      <w:r w:rsidRPr="00B45BE7">
        <w:rPr>
          <w:rFonts w:ascii="Times New Roman" w:hAnsi="Times New Roman" w:cs="Times New Roman"/>
          <w:i/>
          <w:iCs/>
        </w:rPr>
        <w:t>).</w:t>
      </w:r>
      <w:r w:rsidRPr="00B45BE7">
        <w:rPr>
          <w:rFonts w:ascii="Times New Roman" w:hAnsi="Times New Roman" w:cs="Times New Roman"/>
        </w:rPr>
        <w:t xml:space="preserve"> </w:t>
      </w:r>
      <w:proofErr w:type="spellStart"/>
      <w:r w:rsidRPr="00B45BE7">
        <w:rPr>
          <w:rFonts w:ascii="Times New Roman" w:hAnsi="Times New Roman" w:cs="Times New Roman"/>
        </w:rPr>
        <w:t>JKaKa</w:t>
      </w:r>
      <w:proofErr w:type="spellEnd"/>
      <w:r w:rsidRPr="00B45BE7">
        <w:rPr>
          <w:rFonts w:ascii="Times New Roman" w:hAnsi="Times New Roman" w:cs="Times New Roman"/>
        </w:rPr>
        <w:t xml:space="preserve">: </w:t>
      </w:r>
      <w:proofErr w:type="spellStart"/>
      <w:r w:rsidRPr="00B45BE7">
        <w:rPr>
          <w:rFonts w:ascii="Times New Roman" w:hAnsi="Times New Roman" w:cs="Times New Roman"/>
        </w:rPr>
        <w:t>Jurnal</w:t>
      </w:r>
      <w:proofErr w:type="spellEnd"/>
      <w:r w:rsidRPr="00B45BE7">
        <w:rPr>
          <w:rFonts w:ascii="Times New Roman" w:hAnsi="Times New Roman" w:cs="Times New Roman"/>
        </w:rPr>
        <w:t xml:space="preserve"> </w:t>
      </w:r>
      <w:proofErr w:type="spellStart"/>
      <w:r w:rsidRPr="00B45BE7">
        <w:rPr>
          <w:rFonts w:ascii="Times New Roman" w:hAnsi="Times New Roman" w:cs="Times New Roman"/>
        </w:rPr>
        <w:t>Komunikasi</w:t>
      </w:r>
      <w:proofErr w:type="spellEnd"/>
      <w:r w:rsidRPr="00B45BE7">
        <w:rPr>
          <w:rFonts w:ascii="Times New Roman" w:hAnsi="Times New Roman" w:cs="Times New Roman"/>
        </w:rPr>
        <w:t xml:space="preserve"> Dan </w:t>
      </w:r>
      <w:proofErr w:type="spellStart"/>
      <w:r w:rsidRPr="00B45BE7">
        <w:rPr>
          <w:rFonts w:ascii="Times New Roman" w:hAnsi="Times New Roman" w:cs="Times New Roman"/>
        </w:rPr>
        <w:t>Konseling</w:t>
      </w:r>
      <w:proofErr w:type="spellEnd"/>
      <w:r w:rsidRPr="00B45BE7">
        <w:rPr>
          <w:rFonts w:ascii="Times New Roman" w:hAnsi="Times New Roman" w:cs="Times New Roman"/>
        </w:rPr>
        <w:t xml:space="preserve"> Islam, 1(1), 32–49.</w:t>
      </w:r>
    </w:p>
  </w:footnote>
  <w:footnote w:id="2">
    <w:p w14:paraId="35EACF32" w14:textId="77777777" w:rsidR="00E866F8" w:rsidRPr="003B4100" w:rsidRDefault="00E866F8" w:rsidP="00E866F8">
      <w:pPr>
        <w:ind w:left="284" w:right="279" w:hanging="284"/>
        <w:jc w:val="both"/>
        <w:rPr>
          <w:sz w:val="20"/>
          <w:szCs w:val="20"/>
        </w:rPr>
      </w:pPr>
      <w:r w:rsidRPr="003B4100">
        <w:rPr>
          <w:rStyle w:val="FootnoteReference"/>
          <w:sz w:val="20"/>
          <w:szCs w:val="20"/>
        </w:rPr>
        <w:footnoteRef/>
      </w:r>
      <w:r>
        <w:rPr>
          <w:sz w:val="20"/>
          <w:szCs w:val="20"/>
        </w:rPr>
        <w:t xml:space="preserve"> </w:t>
      </w:r>
      <w:r w:rsidRPr="003B4100">
        <w:rPr>
          <w:sz w:val="20"/>
          <w:szCs w:val="20"/>
        </w:rPr>
        <w:t>Daeng, M. Y., &amp; Yusuf, M. F. D.</w:t>
      </w:r>
      <w:r w:rsidRPr="003B4100">
        <w:rPr>
          <w:spacing w:val="40"/>
          <w:sz w:val="20"/>
          <w:szCs w:val="20"/>
        </w:rPr>
        <w:t xml:space="preserve"> </w:t>
      </w:r>
      <w:r w:rsidRPr="003B4100">
        <w:rPr>
          <w:sz w:val="20"/>
          <w:szCs w:val="20"/>
        </w:rPr>
        <w:t xml:space="preserve">(2021). </w:t>
      </w:r>
      <w:r w:rsidRPr="003B4100">
        <w:rPr>
          <w:i/>
          <w:sz w:val="20"/>
          <w:szCs w:val="20"/>
        </w:rPr>
        <w:t>Legal Protection for Children Victims of Narcotics Abuse</w:t>
      </w:r>
      <w:r w:rsidRPr="003B4100">
        <w:rPr>
          <w:i/>
          <w:spacing w:val="40"/>
          <w:sz w:val="20"/>
          <w:szCs w:val="20"/>
        </w:rPr>
        <w:t xml:space="preserve"> </w:t>
      </w:r>
      <w:r w:rsidRPr="003B4100">
        <w:rPr>
          <w:i/>
          <w:sz w:val="20"/>
          <w:szCs w:val="20"/>
        </w:rPr>
        <w:t>in Riau Province</w:t>
      </w:r>
      <w:r w:rsidRPr="003B4100">
        <w:rPr>
          <w:sz w:val="20"/>
          <w:szCs w:val="20"/>
        </w:rPr>
        <w:t xml:space="preserve">. International Journal of Law and Public Policy, 3(2), 100–106. </w:t>
      </w:r>
      <w:r w:rsidRPr="003B4100">
        <w:rPr>
          <w:spacing w:val="-2"/>
          <w:sz w:val="20"/>
          <w:szCs w:val="20"/>
        </w:rPr>
        <w:t>https://doi.org/</w:t>
      </w:r>
      <w:hyperlink r:id="rId1">
        <w:r w:rsidRPr="003B4100">
          <w:rPr>
            <w:spacing w:val="-2"/>
            <w:sz w:val="20"/>
            <w:szCs w:val="20"/>
          </w:rPr>
          <w:t>https://doi.org/10.36079/lamintang.ijlapp-0302.265</w:t>
        </w:r>
      </w:hyperlink>
    </w:p>
    <w:p w14:paraId="0C1B79FF" w14:textId="77777777" w:rsidR="00E866F8" w:rsidRDefault="00E866F8" w:rsidP="00E866F8">
      <w:pPr>
        <w:pStyle w:val="FootnoteText"/>
      </w:pPr>
    </w:p>
  </w:footnote>
  <w:footnote w:id="3">
    <w:p w14:paraId="1523F465" w14:textId="77777777" w:rsidR="00E866F8" w:rsidRPr="003B4100" w:rsidRDefault="00E866F8" w:rsidP="00E866F8">
      <w:pPr>
        <w:ind w:left="284" w:right="288" w:hanging="284"/>
        <w:jc w:val="both"/>
        <w:rPr>
          <w:sz w:val="20"/>
          <w:szCs w:val="20"/>
        </w:rPr>
      </w:pPr>
      <w:r w:rsidRPr="003B4100">
        <w:rPr>
          <w:rStyle w:val="FootnoteReference"/>
          <w:sz w:val="20"/>
          <w:szCs w:val="20"/>
        </w:rPr>
        <w:footnoteRef/>
      </w:r>
      <w:r w:rsidRPr="003B4100">
        <w:rPr>
          <w:sz w:val="20"/>
          <w:szCs w:val="20"/>
        </w:rPr>
        <w:t xml:space="preserve"> </w:t>
      </w:r>
      <w:r w:rsidRPr="003B4100">
        <w:rPr>
          <w:sz w:val="20"/>
          <w:szCs w:val="20"/>
        </w:rPr>
        <w:t xml:space="preserve">Andrew </w:t>
      </w:r>
      <w:r w:rsidRPr="003B4100">
        <w:rPr>
          <w:sz w:val="20"/>
          <w:szCs w:val="20"/>
        </w:rPr>
        <w:t>Law et al., “</w:t>
      </w:r>
      <w:r w:rsidRPr="003B4100">
        <w:rPr>
          <w:i/>
          <w:sz w:val="20"/>
          <w:szCs w:val="20"/>
        </w:rPr>
        <w:t>Penegakan Hukum Terhadap Tindak Pidana Penyalahgunaan Narkotika Dan Psikotropika</w:t>
      </w:r>
      <w:r w:rsidRPr="003B4100">
        <w:rPr>
          <w:sz w:val="20"/>
          <w:szCs w:val="20"/>
        </w:rPr>
        <w:t>” 1 (2022): 22–28.</w:t>
      </w:r>
    </w:p>
    <w:p w14:paraId="1F63887B" w14:textId="77777777" w:rsidR="00E866F8" w:rsidRDefault="00E866F8" w:rsidP="00E866F8">
      <w:pPr>
        <w:pStyle w:val="FootnoteText"/>
      </w:pPr>
    </w:p>
  </w:footnote>
  <w:footnote w:id="4">
    <w:p w14:paraId="48779C97" w14:textId="77777777" w:rsidR="00E866F8" w:rsidRPr="00D85792" w:rsidRDefault="00E866F8" w:rsidP="00E866F8">
      <w:pPr>
        <w:pStyle w:val="FootnoteText"/>
        <w:jc w:val="both"/>
        <w:rPr>
          <w:rFonts w:ascii="Times New Roman" w:hAnsi="Times New Roman" w:cs="Times New Roman"/>
        </w:rPr>
      </w:pPr>
      <w:r w:rsidRPr="00D85792">
        <w:rPr>
          <w:rStyle w:val="FootnoteReference"/>
          <w:rFonts w:ascii="Times New Roman" w:hAnsi="Times New Roman" w:cs="Times New Roman"/>
        </w:rPr>
        <w:footnoteRef/>
      </w:r>
      <w:r w:rsidRPr="00D85792">
        <w:rPr>
          <w:rFonts w:ascii="Times New Roman" w:hAnsi="Times New Roman" w:cs="Times New Roman"/>
        </w:rPr>
        <w:t xml:space="preserve"> </w:t>
      </w:r>
      <w:proofErr w:type="spellStart"/>
      <w:r w:rsidRPr="00D85792">
        <w:rPr>
          <w:rFonts w:ascii="Times New Roman" w:hAnsi="Times New Roman" w:cs="Times New Roman"/>
        </w:rPr>
        <w:t>Bahaya</w:t>
      </w:r>
      <w:proofErr w:type="spellEnd"/>
      <w:r w:rsidRPr="00D85792">
        <w:rPr>
          <w:rFonts w:ascii="Times New Roman" w:hAnsi="Times New Roman" w:cs="Times New Roman"/>
          <w:spacing w:val="-8"/>
        </w:rPr>
        <w:t xml:space="preserve"> </w:t>
      </w:r>
      <w:proofErr w:type="spellStart"/>
      <w:r w:rsidRPr="00D85792">
        <w:rPr>
          <w:rFonts w:ascii="Times New Roman" w:hAnsi="Times New Roman" w:cs="Times New Roman"/>
        </w:rPr>
        <w:t>Narkoba</w:t>
      </w:r>
      <w:proofErr w:type="spellEnd"/>
      <w:r w:rsidRPr="00D85792">
        <w:rPr>
          <w:rFonts w:ascii="Times New Roman" w:hAnsi="Times New Roman" w:cs="Times New Roman"/>
          <w:spacing w:val="-10"/>
        </w:rPr>
        <w:t xml:space="preserve"> </w:t>
      </w:r>
      <w:r w:rsidRPr="00D85792">
        <w:rPr>
          <w:rFonts w:ascii="Times New Roman" w:hAnsi="Times New Roman" w:cs="Times New Roman"/>
        </w:rPr>
        <w:t>and</w:t>
      </w:r>
      <w:r w:rsidRPr="00D85792">
        <w:rPr>
          <w:rFonts w:ascii="Times New Roman" w:hAnsi="Times New Roman" w:cs="Times New Roman"/>
          <w:spacing w:val="-8"/>
        </w:rPr>
        <w:t xml:space="preserve"> </w:t>
      </w:r>
      <w:r w:rsidRPr="00D85792">
        <w:rPr>
          <w:rFonts w:ascii="Times New Roman" w:hAnsi="Times New Roman" w:cs="Times New Roman"/>
        </w:rPr>
        <w:t>d</w:t>
      </w:r>
      <w:r w:rsidRPr="00D85792">
        <w:rPr>
          <w:rFonts w:ascii="Times New Roman" w:hAnsi="Times New Roman" w:cs="Times New Roman"/>
          <w:spacing w:val="-9"/>
        </w:rPr>
        <w:t xml:space="preserve"> </w:t>
      </w:r>
      <w:r w:rsidRPr="00D85792">
        <w:rPr>
          <w:rFonts w:ascii="Times New Roman" w:hAnsi="Times New Roman" w:cs="Times New Roman"/>
        </w:rPr>
        <w:t>a</w:t>
      </w:r>
      <w:r w:rsidRPr="00D85792">
        <w:rPr>
          <w:rFonts w:ascii="Times New Roman" w:hAnsi="Times New Roman" w:cs="Times New Roman"/>
          <w:spacing w:val="-10"/>
        </w:rPr>
        <w:t xml:space="preserve"> </w:t>
      </w:r>
      <w:r w:rsidRPr="00D85792">
        <w:rPr>
          <w:rFonts w:ascii="Times New Roman" w:hAnsi="Times New Roman" w:cs="Times New Roman"/>
        </w:rPr>
        <w:t>n</w:t>
      </w:r>
      <w:r w:rsidRPr="00D85792">
        <w:rPr>
          <w:rFonts w:ascii="Times New Roman" w:hAnsi="Times New Roman" w:cs="Times New Roman"/>
          <w:spacing w:val="-8"/>
        </w:rPr>
        <w:t xml:space="preserve"> </w:t>
      </w:r>
      <w:r w:rsidRPr="00D85792">
        <w:rPr>
          <w:rFonts w:ascii="Times New Roman" w:hAnsi="Times New Roman" w:cs="Times New Roman"/>
        </w:rPr>
        <w:t>Strategi,</w:t>
      </w:r>
      <w:r w:rsidRPr="00D85792">
        <w:rPr>
          <w:rFonts w:ascii="Times New Roman" w:hAnsi="Times New Roman" w:cs="Times New Roman"/>
          <w:spacing w:val="-8"/>
        </w:rPr>
        <w:t xml:space="preserve"> </w:t>
      </w:r>
      <w:r w:rsidRPr="00D85792">
        <w:rPr>
          <w:rFonts w:ascii="Times New Roman" w:hAnsi="Times New Roman" w:cs="Times New Roman"/>
          <w:i/>
        </w:rPr>
        <w:t>“</w:t>
      </w:r>
      <w:proofErr w:type="spellStart"/>
      <w:r w:rsidRPr="00D85792">
        <w:rPr>
          <w:rFonts w:ascii="Times New Roman" w:hAnsi="Times New Roman" w:cs="Times New Roman"/>
          <w:i/>
        </w:rPr>
        <w:t>Bahaya</w:t>
      </w:r>
      <w:proofErr w:type="spellEnd"/>
      <w:r w:rsidRPr="00D85792">
        <w:rPr>
          <w:rFonts w:ascii="Times New Roman" w:hAnsi="Times New Roman" w:cs="Times New Roman"/>
          <w:i/>
          <w:spacing w:val="-9"/>
        </w:rPr>
        <w:t xml:space="preserve"> </w:t>
      </w:r>
      <w:proofErr w:type="spellStart"/>
      <w:r w:rsidRPr="00D85792">
        <w:rPr>
          <w:rFonts w:ascii="Times New Roman" w:hAnsi="Times New Roman" w:cs="Times New Roman"/>
          <w:i/>
        </w:rPr>
        <w:t>Narkoba</w:t>
      </w:r>
      <w:proofErr w:type="spellEnd"/>
      <w:r w:rsidRPr="00D85792">
        <w:rPr>
          <w:rFonts w:ascii="Times New Roman" w:hAnsi="Times New Roman" w:cs="Times New Roman"/>
          <w:i/>
          <w:spacing w:val="-9"/>
        </w:rPr>
        <w:t xml:space="preserve"> </w:t>
      </w:r>
      <w:r w:rsidRPr="00D85792">
        <w:rPr>
          <w:rFonts w:ascii="Times New Roman" w:hAnsi="Times New Roman" w:cs="Times New Roman"/>
          <w:i/>
        </w:rPr>
        <w:t>Dan</w:t>
      </w:r>
      <w:r w:rsidRPr="00D85792">
        <w:rPr>
          <w:rFonts w:ascii="Times New Roman" w:hAnsi="Times New Roman" w:cs="Times New Roman"/>
          <w:i/>
          <w:spacing w:val="-9"/>
        </w:rPr>
        <w:t xml:space="preserve"> </w:t>
      </w:r>
      <w:r w:rsidRPr="00D85792">
        <w:rPr>
          <w:rFonts w:ascii="Times New Roman" w:hAnsi="Times New Roman" w:cs="Times New Roman"/>
          <w:i/>
        </w:rPr>
        <w:t>Strategi</w:t>
      </w:r>
      <w:r w:rsidRPr="00D85792">
        <w:rPr>
          <w:rFonts w:ascii="Times New Roman" w:hAnsi="Times New Roman" w:cs="Times New Roman"/>
          <w:i/>
          <w:spacing w:val="-8"/>
        </w:rPr>
        <w:t xml:space="preserve"> </w:t>
      </w:r>
      <w:r w:rsidRPr="00D85792">
        <w:rPr>
          <w:rFonts w:ascii="Times New Roman" w:hAnsi="Times New Roman" w:cs="Times New Roman"/>
          <w:i/>
        </w:rPr>
        <w:t>Penanggulangannya</w:t>
      </w:r>
      <w:r w:rsidRPr="00D85792">
        <w:rPr>
          <w:rFonts w:ascii="Times New Roman" w:hAnsi="Times New Roman" w:cs="Times New Roman"/>
        </w:rPr>
        <w:t>”</w:t>
      </w:r>
      <w:r w:rsidRPr="00D85792">
        <w:rPr>
          <w:rFonts w:ascii="Times New Roman" w:hAnsi="Times New Roman" w:cs="Times New Roman"/>
          <w:spacing w:val="-10"/>
        </w:rPr>
        <w:t xml:space="preserve"> </w:t>
      </w:r>
      <w:r w:rsidRPr="00D85792">
        <w:rPr>
          <w:rFonts w:ascii="Times New Roman" w:hAnsi="Times New Roman" w:cs="Times New Roman"/>
        </w:rPr>
        <w:t>1,</w:t>
      </w:r>
      <w:r w:rsidRPr="00D85792">
        <w:rPr>
          <w:rFonts w:ascii="Times New Roman" w:hAnsi="Times New Roman" w:cs="Times New Roman"/>
          <w:spacing w:val="-8"/>
        </w:rPr>
        <w:t xml:space="preserve"> </w:t>
      </w:r>
      <w:r w:rsidRPr="00D85792">
        <w:rPr>
          <w:rFonts w:ascii="Times New Roman" w:hAnsi="Times New Roman" w:cs="Times New Roman"/>
        </w:rPr>
        <w:t>no. 2 (2021): 62–68.</w:t>
      </w:r>
    </w:p>
  </w:footnote>
  <w:footnote w:id="5">
    <w:p w14:paraId="2FBF38C1" w14:textId="77777777" w:rsidR="00E866F8" w:rsidRPr="00D85792" w:rsidRDefault="00E866F8" w:rsidP="00E866F8">
      <w:pPr>
        <w:pStyle w:val="FootnoteText"/>
        <w:jc w:val="both"/>
        <w:rPr>
          <w:rFonts w:ascii="Times New Roman" w:hAnsi="Times New Roman" w:cs="Times New Roman"/>
        </w:rPr>
      </w:pPr>
      <w:r w:rsidRPr="00D85792">
        <w:rPr>
          <w:rStyle w:val="FootnoteReference"/>
          <w:rFonts w:ascii="Times New Roman" w:hAnsi="Times New Roman" w:cs="Times New Roman"/>
        </w:rPr>
        <w:footnoteRef/>
      </w:r>
      <w:r w:rsidRPr="00D85792">
        <w:rPr>
          <w:rFonts w:ascii="Times New Roman" w:hAnsi="Times New Roman" w:cs="Times New Roman"/>
        </w:rPr>
        <w:t xml:space="preserve"> Robin</w:t>
      </w:r>
      <w:r w:rsidRPr="00D85792">
        <w:rPr>
          <w:rFonts w:ascii="Times New Roman" w:hAnsi="Times New Roman" w:cs="Times New Roman"/>
          <w:spacing w:val="-1"/>
        </w:rPr>
        <w:t xml:space="preserve"> </w:t>
      </w:r>
      <w:r w:rsidRPr="00D85792">
        <w:rPr>
          <w:rFonts w:ascii="Times New Roman" w:hAnsi="Times New Roman" w:cs="Times New Roman"/>
        </w:rPr>
        <w:t>Apolonius Salem and Rona Indara, “</w:t>
      </w:r>
      <w:proofErr w:type="spellStart"/>
      <w:r w:rsidRPr="00D85792">
        <w:rPr>
          <w:rFonts w:ascii="Times New Roman" w:hAnsi="Times New Roman" w:cs="Times New Roman"/>
          <w:i/>
        </w:rPr>
        <w:t>Kewenangan</w:t>
      </w:r>
      <w:proofErr w:type="spellEnd"/>
      <w:r w:rsidRPr="00D85792">
        <w:rPr>
          <w:rFonts w:ascii="Times New Roman" w:hAnsi="Times New Roman" w:cs="Times New Roman"/>
          <w:i/>
        </w:rPr>
        <w:t xml:space="preserve"> </w:t>
      </w:r>
      <w:proofErr w:type="spellStart"/>
      <w:r w:rsidRPr="00D85792">
        <w:rPr>
          <w:rFonts w:ascii="Times New Roman" w:hAnsi="Times New Roman" w:cs="Times New Roman"/>
          <w:i/>
        </w:rPr>
        <w:t>Kepala</w:t>
      </w:r>
      <w:proofErr w:type="spellEnd"/>
      <w:r w:rsidRPr="00D85792">
        <w:rPr>
          <w:rFonts w:ascii="Times New Roman" w:hAnsi="Times New Roman" w:cs="Times New Roman"/>
          <w:i/>
        </w:rPr>
        <w:t xml:space="preserve"> Desa </w:t>
      </w:r>
      <w:proofErr w:type="spellStart"/>
      <w:r w:rsidRPr="00D85792">
        <w:rPr>
          <w:rFonts w:ascii="Times New Roman" w:hAnsi="Times New Roman" w:cs="Times New Roman"/>
          <w:i/>
        </w:rPr>
        <w:t>Dalam</w:t>
      </w:r>
      <w:proofErr w:type="spellEnd"/>
      <w:r w:rsidRPr="00D85792">
        <w:rPr>
          <w:rFonts w:ascii="Times New Roman" w:hAnsi="Times New Roman" w:cs="Times New Roman"/>
          <w:i/>
        </w:rPr>
        <w:t xml:space="preserve"> </w:t>
      </w:r>
      <w:proofErr w:type="spellStart"/>
      <w:r w:rsidRPr="00D85792">
        <w:rPr>
          <w:rFonts w:ascii="Times New Roman" w:hAnsi="Times New Roman" w:cs="Times New Roman"/>
          <w:i/>
        </w:rPr>
        <w:t>Pengembangan</w:t>
      </w:r>
      <w:proofErr w:type="spellEnd"/>
      <w:r w:rsidRPr="00D85792">
        <w:rPr>
          <w:rFonts w:ascii="Times New Roman" w:hAnsi="Times New Roman" w:cs="Times New Roman"/>
          <w:i/>
        </w:rPr>
        <w:t xml:space="preserve"> Dan </w:t>
      </w:r>
      <w:proofErr w:type="spellStart"/>
      <w:r w:rsidRPr="00D85792">
        <w:rPr>
          <w:rFonts w:ascii="Times New Roman" w:hAnsi="Times New Roman" w:cs="Times New Roman"/>
          <w:i/>
        </w:rPr>
        <w:t>Pertanggungjawaban</w:t>
      </w:r>
      <w:proofErr w:type="spellEnd"/>
      <w:r w:rsidRPr="00D85792">
        <w:rPr>
          <w:rFonts w:ascii="Times New Roman" w:hAnsi="Times New Roman" w:cs="Times New Roman"/>
          <w:i/>
        </w:rPr>
        <w:t xml:space="preserve"> Pidana </w:t>
      </w:r>
      <w:proofErr w:type="spellStart"/>
      <w:r w:rsidRPr="00D85792">
        <w:rPr>
          <w:rFonts w:ascii="Times New Roman" w:hAnsi="Times New Roman" w:cs="Times New Roman"/>
          <w:i/>
        </w:rPr>
        <w:t>Dalam</w:t>
      </w:r>
      <w:proofErr w:type="spellEnd"/>
      <w:r w:rsidRPr="00D85792">
        <w:rPr>
          <w:rFonts w:ascii="Times New Roman" w:hAnsi="Times New Roman" w:cs="Times New Roman"/>
          <w:i/>
        </w:rPr>
        <w:t xml:space="preserve"> </w:t>
      </w:r>
      <w:proofErr w:type="spellStart"/>
      <w:r w:rsidRPr="00D85792">
        <w:rPr>
          <w:rFonts w:ascii="Times New Roman" w:hAnsi="Times New Roman" w:cs="Times New Roman"/>
          <w:i/>
        </w:rPr>
        <w:t>Perspektif</w:t>
      </w:r>
      <w:proofErr w:type="spellEnd"/>
      <w:r w:rsidRPr="00D85792">
        <w:rPr>
          <w:rFonts w:ascii="Times New Roman" w:hAnsi="Times New Roman" w:cs="Times New Roman"/>
          <w:i/>
        </w:rPr>
        <w:t xml:space="preserve"> </w:t>
      </w:r>
      <w:proofErr w:type="spellStart"/>
      <w:r w:rsidRPr="00D85792">
        <w:rPr>
          <w:rFonts w:ascii="Times New Roman" w:hAnsi="Times New Roman" w:cs="Times New Roman"/>
          <w:i/>
        </w:rPr>
        <w:t>Undang-Undang</w:t>
      </w:r>
      <w:proofErr w:type="spellEnd"/>
      <w:r w:rsidRPr="00D85792">
        <w:rPr>
          <w:rFonts w:ascii="Times New Roman" w:hAnsi="Times New Roman" w:cs="Times New Roman"/>
          <w:i/>
        </w:rPr>
        <w:t xml:space="preserve"> </w:t>
      </w:r>
      <w:proofErr w:type="spellStart"/>
      <w:r w:rsidRPr="00D85792">
        <w:rPr>
          <w:rFonts w:ascii="Times New Roman" w:hAnsi="Times New Roman" w:cs="Times New Roman"/>
          <w:i/>
        </w:rPr>
        <w:t>Nomor</w:t>
      </w:r>
      <w:proofErr w:type="spellEnd"/>
      <w:r w:rsidRPr="00D85792">
        <w:rPr>
          <w:rFonts w:ascii="Times New Roman" w:hAnsi="Times New Roman" w:cs="Times New Roman"/>
          <w:i/>
        </w:rPr>
        <w:t xml:space="preserve"> 35 </w:t>
      </w:r>
      <w:proofErr w:type="spellStart"/>
      <w:r w:rsidRPr="00D85792">
        <w:rPr>
          <w:rFonts w:ascii="Times New Roman" w:hAnsi="Times New Roman" w:cs="Times New Roman"/>
          <w:i/>
        </w:rPr>
        <w:t>Tahun</w:t>
      </w:r>
      <w:proofErr w:type="spellEnd"/>
      <w:r w:rsidRPr="00D85792">
        <w:rPr>
          <w:rFonts w:ascii="Times New Roman" w:hAnsi="Times New Roman" w:cs="Times New Roman"/>
          <w:i/>
        </w:rPr>
        <w:t xml:space="preserve"> 2009 </w:t>
      </w:r>
      <w:proofErr w:type="spellStart"/>
      <w:r w:rsidRPr="00D85792">
        <w:rPr>
          <w:rFonts w:ascii="Times New Roman" w:hAnsi="Times New Roman" w:cs="Times New Roman"/>
          <w:i/>
        </w:rPr>
        <w:t>Tentang</w:t>
      </w:r>
      <w:proofErr w:type="spellEnd"/>
      <w:r w:rsidRPr="00D85792">
        <w:rPr>
          <w:rFonts w:ascii="Times New Roman" w:hAnsi="Times New Roman" w:cs="Times New Roman"/>
          <w:i/>
        </w:rPr>
        <w:t xml:space="preserve"> </w:t>
      </w:r>
      <w:proofErr w:type="spellStart"/>
      <w:r w:rsidRPr="00D85792">
        <w:rPr>
          <w:rFonts w:ascii="Times New Roman" w:hAnsi="Times New Roman" w:cs="Times New Roman"/>
          <w:i/>
        </w:rPr>
        <w:t>Narkotika</w:t>
      </w:r>
      <w:proofErr w:type="spellEnd"/>
      <w:r w:rsidRPr="00D85792">
        <w:rPr>
          <w:rFonts w:ascii="Times New Roman" w:hAnsi="Times New Roman" w:cs="Times New Roman"/>
          <w:i/>
        </w:rPr>
        <w:t>,</w:t>
      </w:r>
      <w:r w:rsidRPr="00D85792">
        <w:rPr>
          <w:rFonts w:ascii="Times New Roman" w:hAnsi="Times New Roman" w:cs="Times New Roman"/>
        </w:rPr>
        <w:t>” no. 1 (2023): 289–302.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707963"/>
      <w:docPartObj>
        <w:docPartGallery w:val="Page Numbers (Top of Page)"/>
        <w:docPartUnique/>
      </w:docPartObj>
    </w:sdtPr>
    <w:sdtEndPr>
      <w:rPr>
        <w:noProof/>
        <w:sz w:val="24"/>
        <w:szCs w:val="24"/>
      </w:rPr>
    </w:sdtEndPr>
    <w:sdtContent>
      <w:p w14:paraId="209F43F3" w14:textId="77777777" w:rsidR="00E866F8" w:rsidRPr="00D30CEB" w:rsidRDefault="00E866F8">
        <w:pPr>
          <w:pStyle w:val="Header"/>
          <w:jc w:val="right"/>
          <w:rPr>
            <w:sz w:val="24"/>
            <w:szCs w:val="24"/>
          </w:rPr>
        </w:pPr>
        <w:r w:rsidRPr="00D30CEB">
          <w:rPr>
            <w:sz w:val="24"/>
            <w:szCs w:val="24"/>
          </w:rPr>
          <w:fldChar w:fldCharType="begin"/>
        </w:r>
        <w:r w:rsidRPr="00D30CEB">
          <w:rPr>
            <w:sz w:val="24"/>
            <w:szCs w:val="24"/>
          </w:rPr>
          <w:instrText xml:space="preserve"> PAGE   \* MERGEFORMAT </w:instrText>
        </w:r>
        <w:r w:rsidRPr="00D30CEB">
          <w:rPr>
            <w:sz w:val="24"/>
            <w:szCs w:val="24"/>
          </w:rPr>
          <w:fldChar w:fldCharType="separate"/>
        </w:r>
        <w:r>
          <w:rPr>
            <w:noProof/>
            <w:sz w:val="24"/>
            <w:szCs w:val="24"/>
          </w:rPr>
          <w:t>4</w:t>
        </w:r>
        <w:r w:rsidRPr="00D30CEB">
          <w:rPr>
            <w:noProof/>
            <w:sz w:val="24"/>
            <w:szCs w:val="24"/>
          </w:rPr>
          <w:fldChar w:fldCharType="end"/>
        </w:r>
      </w:p>
    </w:sdtContent>
  </w:sdt>
  <w:p w14:paraId="18FE7C40" w14:textId="77777777" w:rsidR="00E866F8" w:rsidRDefault="00E866F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244A5"/>
    <w:multiLevelType w:val="hybridMultilevel"/>
    <w:tmpl w:val="53264294"/>
    <w:lvl w:ilvl="0" w:tplc="91889852">
      <w:start w:val="1"/>
      <w:numFmt w:val="decimal"/>
      <w:lvlText w:val="%1."/>
      <w:lvlJc w:val="left"/>
      <w:pPr>
        <w:ind w:left="851" w:hanging="284"/>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1584AADC">
      <w:numFmt w:val="bullet"/>
      <w:lvlText w:val="•"/>
      <w:lvlJc w:val="left"/>
      <w:pPr>
        <w:ind w:left="1652" w:hanging="284"/>
      </w:pPr>
      <w:rPr>
        <w:rFonts w:hint="default"/>
        <w:lang w:val="id" w:eastAsia="en-US" w:bidi="ar-SA"/>
      </w:rPr>
    </w:lvl>
    <w:lvl w:ilvl="2" w:tplc="5168514C">
      <w:numFmt w:val="bullet"/>
      <w:lvlText w:val="•"/>
      <w:lvlJc w:val="left"/>
      <w:pPr>
        <w:ind w:left="2445" w:hanging="284"/>
      </w:pPr>
      <w:rPr>
        <w:rFonts w:hint="default"/>
        <w:lang w:val="id" w:eastAsia="en-US" w:bidi="ar-SA"/>
      </w:rPr>
    </w:lvl>
    <w:lvl w:ilvl="3" w:tplc="2F868A9C">
      <w:numFmt w:val="bullet"/>
      <w:lvlText w:val="•"/>
      <w:lvlJc w:val="left"/>
      <w:pPr>
        <w:ind w:left="3238" w:hanging="284"/>
      </w:pPr>
      <w:rPr>
        <w:rFonts w:hint="default"/>
        <w:lang w:val="id" w:eastAsia="en-US" w:bidi="ar-SA"/>
      </w:rPr>
    </w:lvl>
    <w:lvl w:ilvl="4" w:tplc="F2AC7A32">
      <w:numFmt w:val="bullet"/>
      <w:lvlText w:val="•"/>
      <w:lvlJc w:val="left"/>
      <w:pPr>
        <w:ind w:left="4031" w:hanging="284"/>
      </w:pPr>
      <w:rPr>
        <w:rFonts w:hint="default"/>
        <w:lang w:val="id" w:eastAsia="en-US" w:bidi="ar-SA"/>
      </w:rPr>
    </w:lvl>
    <w:lvl w:ilvl="5" w:tplc="74CE9C60">
      <w:numFmt w:val="bullet"/>
      <w:lvlText w:val="•"/>
      <w:lvlJc w:val="left"/>
      <w:pPr>
        <w:ind w:left="4824" w:hanging="284"/>
      </w:pPr>
      <w:rPr>
        <w:rFonts w:hint="default"/>
        <w:lang w:val="id" w:eastAsia="en-US" w:bidi="ar-SA"/>
      </w:rPr>
    </w:lvl>
    <w:lvl w:ilvl="6" w:tplc="A642E15C">
      <w:numFmt w:val="bullet"/>
      <w:lvlText w:val="•"/>
      <w:lvlJc w:val="left"/>
      <w:pPr>
        <w:ind w:left="5617" w:hanging="284"/>
      </w:pPr>
      <w:rPr>
        <w:rFonts w:hint="default"/>
        <w:lang w:val="id" w:eastAsia="en-US" w:bidi="ar-SA"/>
      </w:rPr>
    </w:lvl>
    <w:lvl w:ilvl="7" w:tplc="32BA8AA8">
      <w:numFmt w:val="bullet"/>
      <w:lvlText w:val="•"/>
      <w:lvlJc w:val="left"/>
      <w:pPr>
        <w:ind w:left="6410" w:hanging="284"/>
      </w:pPr>
      <w:rPr>
        <w:rFonts w:hint="default"/>
        <w:lang w:val="id" w:eastAsia="en-US" w:bidi="ar-SA"/>
      </w:rPr>
    </w:lvl>
    <w:lvl w:ilvl="8" w:tplc="DAD4A67A">
      <w:numFmt w:val="bullet"/>
      <w:lvlText w:val="•"/>
      <w:lvlJc w:val="left"/>
      <w:pPr>
        <w:ind w:left="7203" w:hanging="284"/>
      </w:pPr>
      <w:rPr>
        <w:rFonts w:hint="default"/>
        <w:lang w:val="id" w:eastAsia="en-US" w:bidi="ar-SA"/>
      </w:rPr>
    </w:lvl>
  </w:abstractNum>
  <w:abstractNum w:abstractNumId="1" w15:restartNumberingAfterBreak="0">
    <w:nsid w:val="19FB5C36"/>
    <w:multiLevelType w:val="hybridMultilevel"/>
    <w:tmpl w:val="8B746EA8"/>
    <w:lvl w:ilvl="0" w:tplc="E42CEAFC">
      <w:start w:val="2"/>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46304E"/>
    <w:multiLevelType w:val="hybridMultilevel"/>
    <w:tmpl w:val="998AD0EC"/>
    <w:lvl w:ilvl="0" w:tplc="80BE6E86">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72AC997C">
      <w:numFmt w:val="bullet"/>
      <w:lvlText w:val="•"/>
      <w:lvlJc w:val="left"/>
      <w:pPr>
        <w:ind w:left="1652" w:hanging="284"/>
      </w:pPr>
      <w:rPr>
        <w:rFonts w:hint="default"/>
        <w:lang w:val="id" w:eastAsia="en-US" w:bidi="ar-SA"/>
      </w:rPr>
    </w:lvl>
    <w:lvl w:ilvl="2" w:tplc="ADC28BA2">
      <w:numFmt w:val="bullet"/>
      <w:lvlText w:val="•"/>
      <w:lvlJc w:val="left"/>
      <w:pPr>
        <w:ind w:left="2445" w:hanging="284"/>
      </w:pPr>
      <w:rPr>
        <w:rFonts w:hint="default"/>
        <w:lang w:val="id" w:eastAsia="en-US" w:bidi="ar-SA"/>
      </w:rPr>
    </w:lvl>
    <w:lvl w:ilvl="3" w:tplc="30DAAA64">
      <w:numFmt w:val="bullet"/>
      <w:lvlText w:val="•"/>
      <w:lvlJc w:val="left"/>
      <w:pPr>
        <w:ind w:left="3238" w:hanging="284"/>
      </w:pPr>
      <w:rPr>
        <w:rFonts w:hint="default"/>
        <w:lang w:val="id" w:eastAsia="en-US" w:bidi="ar-SA"/>
      </w:rPr>
    </w:lvl>
    <w:lvl w:ilvl="4" w:tplc="4C364A92">
      <w:numFmt w:val="bullet"/>
      <w:lvlText w:val="•"/>
      <w:lvlJc w:val="left"/>
      <w:pPr>
        <w:ind w:left="4031" w:hanging="284"/>
      </w:pPr>
      <w:rPr>
        <w:rFonts w:hint="default"/>
        <w:lang w:val="id" w:eastAsia="en-US" w:bidi="ar-SA"/>
      </w:rPr>
    </w:lvl>
    <w:lvl w:ilvl="5" w:tplc="516AD914">
      <w:numFmt w:val="bullet"/>
      <w:lvlText w:val="•"/>
      <w:lvlJc w:val="left"/>
      <w:pPr>
        <w:ind w:left="4824" w:hanging="284"/>
      </w:pPr>
      <w:rPr>
        <w:rFonts w:hint="default"/>
        <w:lang w:val="id" w:eastAsia="en-US" w:bidi="ar-SA"/>
      </w:rPr>
    </w:lvl>
    <w:lvl w:ilvl="6" w:tplc="7AAEE272">
      <w:numFmt w:val="bullet"/>
      <w:lvlText w:val="•"/>
      <w:lvlJc w:val="left"/>
      <w:pPr>
        <w:ind w:left="5617" w:hanging="284"/>
      </w:pPr>
      <w:rPr>
        <w:rFonts w:hint="default"/>
        <w:lang w:val="id" w:eastAsia="en-US" w:bidi="ar-SA"/>
      </w:rPr>
    </w:lvl>
    <w:lvl w:ilvl="7" w:tplc="E09442FE">
      <w:numFmt w:val="bullet"/>
      <w:lvlText w:val="•"/>
      <w:lvlJc w:val="left"/>
      <w:pPr>
        <w:ind w:left="6410" w:hanging="284"/>
      </w:pPr>
      <w:rPr>
        <w:rFonts w:hint="default"/>
        <w:lang w:val="id" w:eastAsia="en-US" w:bidi="ar-SA"/>
      </w:rPr>
    </w:lvl>
    <w:lvl w:ilvl="8" w:tplc="66C4E4CA">
      <w:numFmt w:val="bullet"/>
      <w:lvlText w:val="•"/>
      <w:lvlJc w:val="left"/>
      <w:pPr>
        <w:ind w:left="7203" w:hanging="284"/>
      </w:pPr>
      <w:rPr>
        <w:rFonts w:hint="default"/>
        <w:lang w:val="id" w:eastAsia="en-US" w:bidi="ar-SA"/>
      </w:rPr>
    </w:lvl>
  </w:abstractNum>
  <w:abstractNum w:abstractNumId="3" w15:restartNumberingAfterBreak="0">
    <w:nsid w:val="33DB046A"/>
    <w:multiLevelType w:val="hybridMultilevel"/>
    <w:tmpl w:val="F912B4DE"/>
    <w:lvl w:ilvl="0" w:tplc="5032DD12">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9B42CEDC">
      <w:numFmt w:val="bullet"/>
      <w:lvlText w:val="•"/>
      <w:lvlJc w:val="left"/>
      <w:pPr>
        <w:ind w:left="1652" w:hanging="284"/>
      </w:pPr>
      <w:rPr>
        <w:rFonts w:hint="default"/>
        <w:lang w:val="id" w:eastAsia="en-US" w:bidi="ar-SA"/>
      </w:rPr>
    </w:lvl>
    <w:lvl w:ilvl="2" w:tplc="44AE2E84">
      <w:numFmt w:val="bullet"/>
      <w:lvlText w:val="•"/>
      <w:lvlJc w:val="left"/>
      <w:pPr>
        <w:ind w:left="2445" w:hanging="284"/>
      </w:pPr>
      <w:rPr>
        <w:rFonts w:hint="default"/>
        <w:lang w:val="id" w:eastAsia="en-US" w:bidi="ar-SA"/>
      </w:rPr>
    </w:lvl>
    <w:lvl w:ilvl="3" w:tplc="DDC21FFA">
      <w:numFmt w:val="bullet"/>
      <w:lvlText w:val="•"/>
      <w:lvlJc w:val="left"/>
      <w:pPr>
        <w:ind w:left="3238" w:hanging="284"/>
      </w:pPr>
      <w:rPr>
        <w:rFonts w:hint="default"/>
        <w:lang w:val="id" w:eastAsia="en-US" w:bidi="ar-SA"/>
      </w:rPr>
    </w:lvl>
    <w:lvl w:ilvl="4" w:tplc="FD125F9C">
      <w:numFmt w:val="bullet"/>
      <w:lvlText w:val="•"/>
      <w:lvlJc w:val="left"/>
      <w:pPr>
        <w:ind w:left="4031" w:hanging="284"/>
      </w:pPr>
      <w:rPr>
        <w:rFonts w:hint="default"/>
        <w:lang w:val="id" w:eastAsia="en-US" w:bidi="ar-SA"/>
      </w:rPr>
    </w:lvl>
    <w:lvl w:ilvl="5" w:tplc="7EF62068">
      <w:numFmt w:val="bullet"/>
      <w:lvlText w:val="•"/>
      <w:lvlJc w:val="left"/>
      <w:pPr>
        <w:ind w:left="4824" w:hanging="284"/>
      </w:pPr>
      <w:rPr>
        <w:rFonts w:hint="default"/>
        <w:lang w:val="id" w:eastAsia="en-US" w:bidi="ar-SA"/>
      </w:rPr>
    </w:lvl>
    <w:lvl w:ilvl="6" w:tplc="8C8A0A52">
      <w:numFmt w:val="bullet"/>
      <w:lvlText w:val="•"/>
      <w:lvlJc w:val="left"/>
      <w:pPr>
        <w:ind w:left="5617" w:hanging="284"/>
      </w:pPr>
      <w:rPr>
        <w:rFonts w:hint="default"/>
        <w:lang w:val="id" w:eastAsia="en-US" w:bidi="ar-SA"/>
      </w:rPr>
    </w:lvl>
    <w:lvl w:ilvl="7" w:tplc="4AFE713A">
      <w:numFmt w:val="bullet"/>
      <w:lvlText w:val="•"/>
      <w:lvlJc w:val="left"/>
      <w:pPr>
        <w:ind w:left="6410" w:hanging="284"/>
      </w:pPr>
      <w:rPr>
        <w:rFonts w:hint="default"/>
        <w:lang w:val="id" w:eastAsia="en-US" w:bidi="ar-SA"/>
      </w:rPr>
    </w:lvl>
    <w:lvl w:ilvl="8" w:tplc="1B8055E0">
      <w:numFmt w:val="bullet"/>
      <w:lvlText w:val="•"/>
      <w:lvlJc w:val="left"/>
      <w:pPr>
        <w:ind w:left="7203" w:hanging="284"/>
      </w:pPr>
      <w:rPr>
        <w:rFonts w:hint="default"/>
        <w:lang w:val="id" w:eastAsia="en-US" w:bidi="ar-SA"/>
      </w:rPr>
    </w:lvl>
  </w:abstractNum>
  <w:abstractNum w:abstractNumId="4" w15:restartNumberingAfterBreak="0">
    <w:nsid w:val="3D9655AE"/>
    <w:multiLevelType w:val="hybridMultilevel"/>
    <w:tmpl w:val="45FE979E"/>
    <w:lvl w:ilvl="0" w:tplc="FFFFFFFF">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0F">
      <w:start w:val="1"/>
      <w:numFmt w:val="decimal"/>
      <w:lvlText w:val="%2."/>
      <w:lvlJc w:val="left"/>
      <w:pPr>
        <w:ind w:left="1210" w:hanging="360"/>
      </w:pPr>
    </w:lvl>
    <w:lvl w:ilvl="2" w:tplc="FFFFFFFF">
      <w:numFmt w:val="bullet"/>
      <w:lvlText w:val="•"/>
      <w:lvlJc w:val="left"/>
      <w:pPr>
        <w:ind w:left="1989" w:hanging="284"/>
      </w:pPr>
      <w:rPr>
        <w:rFonts w:hint="default"/>
        <w:lang w:val="id" w:eastAsia="en-US" w:bidi="ar-SA"/>
      </w:rPr>
    </w:lvl>
    <w:lvl w:ilvl="3" w:tplc="FFFFFFFF">
      <w:numFmt w:val="bullet"/>
      <w:lvlText w:val="•"/>
      <w:lvlJc w:val="left"/>
      <w:pPr>
        <w:ind w:left="2839" w:hanging="284"/>
      </w:pPr>
      <w:rPr>
        <w:rFonts w:hint="default"/>
        <w:lang w:val="id" w:eastAsia="en-US" w:bidi="ar-SA"/>
      </w:rPr>
    </w:lvl>
    <w:lvl w:ilvl="4" w:tplc="FFFFFFFF">
      <w:numFmt w:val="bullet"/>
      <w:lvlText w:val="•"/>
      <w:lvlJc w:val="left"/>
      <w:pPr>
        <w:ind w:left="3689" w:hanging="284"/>
      </w:pPr>
      <w:rPr>
        <w:rFonts w:hint="default"/>
        <w:lang w:val="id" w:eastAsia="en-US" w:bidi="ar-SA"/>
      </w:rPr>
    </w:lvl>
    <w:lvl w:ilvl="5" w:tplc="FFFFFFFF">
      <w:numFmt w:val="bullet"/>
      <w:lvlText w:val="•"/>
      <w:lvlJc w:val="left"/>
      <w:pPr>
        <w:ind w:left="4539" w:hanging="284"/>
      </w:pPr>
      <w:rPr>
        <w:rFonts w:hint="default"/>
        <w:lang w:val="id" w:eastAsia="en-US" w:bidi="ar-SA"/>
      </w:rPr>
    </w:lvl>
    <w:lvl w:ilvl="6" w:tplc="FFFFFFFF">
      <w:numFmt w:val="bullet"/>
      <w:lvlText w:val="•"/>
      <w:lvlJc w:val="left"/>
      <w:pPr>
        <w:ind w:left="5389" w:hanging="284"/>
      </w:pPr>
      <w:rPr>
        <w:rFonts w:hint="default"/>
        <w:lang w:val="id" w:eastAsia="en-US" w:bidi="ar-SA"/>
      </w:rPr>
    </w:lvl>
    <w:lvl w:ilvl="7" w:tplc="FFFFFFFF">
      <w:numFmt w:val="bullet"/>
      <w:lvlText w:val="•"/>
      <w:lvlJc w:val="left"/>
      <w:pPr>
        <w:ind w:left="6239" w:hanging="284"/>
      </w:pPr>
      <w:rPr>
        <w:rFonts w:hint="default"/>
        <w:lang w:val="id" w:eastAsia="en-US" w:bidi="ar-SA"/>
      </w:rPr>
    </w:lvl>
    <w:lvl w:ilvl="8" w:tplc="FFFFFFFF">
      <w:numFmt w:val="bullet"/>
      <w:lvlText w:val="•"/>
      <w:lvlJc w:val="left"/>
      <w:pPr>
        <w:ind w:left="7089" w:hanging="284"/>
      </w:pPr>
      <w:rPr>
        <w:rFonts w:hint="default"/>
        <w:lang w:val="id" w:eastAsia="en-US" w:bidi="ar-SA"/>
      </w:rPr>
    </w:lvl>
  </w:abstractNum>
  <w:abstractNum w:abstractNumId="5" w15:restartNumberingAfterBreak="0">
    <w:nsid w:val="49DD6CEA"/>
    <w:multiLevelType w:val="hybridMultilevel"/>
    <w:tmpl w:val="257687DC"/>
    <w:lvl w:ilvl="0" w:tplc="FFFFFFFF">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0409000F">
      <w:start w:val="1"/>
      <w:numFmt w:val="decimal"/>
      <w:lvlText w:val="%2."/>
      <w:lvlJc w:val="left"/>
      <w:pPr>
        <w:ind w:left="1210" w:hanging="360"/>
      </w:pPr>
    </w:lvl>
    <w:lvl w:ilvl="2" w:tplc="FFFFFFFF">
      <w:numFmt w:val="bullet"/>
      <w:lvlText w:val="•"/>
      <w:lvlJc w:val="left"/>
      <w:pPr>
        <w:ind w:left="1989" w:hanging="284"/>
      </w:pPr>
      <w:rPr>
        <w:rFonts w:hint="default"/>
        <w:lang w:val="id" w:eastAsia="en-US" w:bidi="ar-SA"/>
      </w:rPr>
    </w:lvl>
    <w:lvl w:ilvl="3" w:tplc="FFFFFFFF">
      <w:numFmt w:val="bullet"/>
      <w:lvlText w:val="•"/>
      <w:lvlJc w:val="left"/>
      <w:pPr>
        <w:ind w:left="2839" w:hanging="284"/>
      </w:pPr>
      <w:rPr>
        <w:rFonts w:hint="default"/>
        <w:lang w:val="id" w:eastAsia="en-US" w:bidi="ar-SA"/>
      </w:rPr>
    </w:lvl>
    <w:lvl w:ilvl="4" w:tplc="FFFFFFFF">
      <w:numFmt w:val="bullet"/>
      <w:lvlText w:val="•"/>
      <w:lvlJc w:val="left"/>
      <w:pPr>
        <w:ind w:left="3689" w:hanging="284"/>
      </w:pPr>
      <w:rPr>
        <w:rFonts w:hint="default"/>
        <w:lang w:val="id" w:eastAsia="en-US" w:bidi="ar-SA"/>
      </w:rPr>
    </w:lvl>
    <w:lvl w:ilvl="5" w:tplc="FFFFFFFF">
      <w:numFmt w:val="bullet"/>
      <w:lvlText w:val="•"/>
      <w:lvlJc w:val="left"/>
      <w:pPr>
        <w:ind w:left="4539" w:hanging="284"/>
      </w:pPr>
      <w:rPr>
        <w:rFonts w:hint="default"/>
        <w:lang w:val="id" w:eastAsia="en-US" w:bidi="ar-SA"/>
      </w:rPr>
    </w:lvl>
    <w:lvl w:ilvl="6" w:tplc="FFFFFFFF">
      <w:numFmt w:val="bullet"/>
      <w:lvlText w:val="•"/>
      <w:lvlJc w:val="left"/>
      <w:pPr>
        <w:ind w:left="5389" w:hanging="284"/>
      </w:pPr>
      <w:rPr>
        <w:rFonts w:hint="default"/>
        <w:lang w:val="id" w:eastAsia="en-US" w:bidi="ar-SA"/>
      </w:rPr>
    </w:lvl>
    <w:lvl w:ilvl="7" w:tplc="FFFFFFFF">
      <w:numFmt w:val="bullet"/>
      <w:lvlText w:val="•"/>
      <w:lvlJc w:val="left"/>
      <w:pPr>
        <w:ind w:left="6239" w:hanging="284"/>
      </w:pPr>
      <w:rPr>
        <w:rFonts w:hint="default"/>
        <w:lang w:val="id" w:eastAsia="en-US" w:bidi="ar-SA"/>
      </w:rPr>
    </w:lvl>
    <w:lvl w:ilvl="8" w:tplc="FFFFFFFF">
      <w:numFmt w:val="bullet"/>
      <w:lvlText w:val="•"/>
      <w:lvlJc w:val="left"/>
      <w:pPr>
        <w:ind w:left="7089" w:hanging="284"/>
      </w:pPr>
      <w:rPr>
        <w:rFonts w:hint="default"/>
        <w:lang w:val="id" w:eastAsia="en-US" w:bidi="ar-SA"/>
      </w:rPr>
    </w:lvl>
  </w:abstractNum>
  <w:abstractNum w:abstractNumId="6" w15:restartNumberingAfterBreak="0">
    <w:nsid w:val="51CE0F2C"/>
    <w:multiLevelType w:val="hybridMultilevel"/>
    <w:tmpl w:val="2BE422A2"/>
    <w:lvl w:ilvl="0" w:tplc="A27A92A4">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341458D2">
      <w:start w:val="1"/>
      <w:numFmt w:val="lowerLetter"/>
      <w:lvlText w:val="%2."/>
      <w:lvlJc w:val="left"/>
      <w:pPr>
        <w:ind w:left="1134" w:hanging="284"/>
      </w:pPr>
      <w:rPr>
        <w:rFonts w:ascii="Times New Roman" w:eastAsia="Times New Roman" w:hAnsi="Times New Roman" w:cs="Times New Roman" w:hint="default"/>
        <w:b w:val="0"/>
        <w:bCs w:val="0"/>
        <w:i w:val="0"/>
        <w:iCs w:val="0"/>
        <w:spacing w:val="-1"/>
        <w:w w:val="100"/>
        <w:sz w:val="24"/>
        <w:szCs w:val="24"/>
        <w:lang w:val="id" w:eastAsia="en-US" w:bidi="ar-SA"/>
      </w:rPr>
    </w:lvl>
    <w:lvl w:ilvl="2" w:tplc="069CD162">
      <w:numFmt w:val="bullet"/>
      <w:lvlText w:val="•"/>
      <w:lvlJc w:val="left"/>
      <w:pPr>
        <w:ind w:left="1989" w:hanging="284"/>
      </w:pPr>
      <w:rPr>
        <w:rFonts w:hint="default"/>
        <w:lang w:val="id" w:eastAsia="en-US" w:bidi="ar-SA"/>
      </w:rPr>
    </w:lvl>
    <w:lvl w:ilvl="3" w:tplc="139802C0">
      <w:numFmt w:val="bullet"/>
      <w:lvlText w:val="•"/>
      <w:lvlJc w:val="left"/>
      <w:pPr>
        <w:ind w:left="2839" w:hanging="284"/>
      </w:pPr>
      <w:rPr>
        <w:rFonts w:hint="default"/>
        <w:lang w:val="id" w:eastAsia="en-US" w:bidi="ar-SA"/>
      </w:rPr>
    </w:lvl>
    <w:lvl w:ilvl="4" w:tplc="DE340CE6">
      <w:numFmt w:val="bullet"/>
      <w:lvlText w:val="•"/>
      <w:lvlJc w:val="left"/>
      <w:pPr>
        <w:ind w:left="3689" w:hanging="284"/>
      </w:pPr>
      <w:rPr>
        <w:rFonts w:hint="default"/>
        <w:lang w:val="id" w:eastAsia="en-US" w:bidi="ar-SA"/>
      </w:rPr>
    </w:lvl>
    <w:lvl w:ilvl="5" w:tplc="0DD88B62">
      <w:numFmt w:val="bullet"/>
      <w:lvlText w:val="•"/>
      <w:lvlJc w:val="left"/>
      <w:pPr>
        <w:ind w:left="4539" w:hanging="284"/>
      </w:pPr>
      <w:rPr>
        <w:rFonts w:hint="default"/>
        <w:lang w:val="id" w:eastAsia="en-US" w:bidi="ar-SA"/>
      </w:rPr>
    </w:lvl>
    <w:lvl w:ilvl="6" w:tplc="B83A21AC">
      <w:numFmt w:val="bullet"/>
      <w:lvlText w:val="•"/>
      <w:lvlJc w:val="left"/>
      <w:pPr>
        <w:ind w:left="5389" w:hanging="284"/>
      </w:pPr>
      <w:rPr>
        <w:rFonts w:hint="default"/>
        <w:lang w:val="id" w:eastAsia="en-US" w:bidi="ar-SA"/>
      </w:rPr>
    </w:lvl>
    <w:lvl w:ilvl="7" w:tplc="22545E08">
      <w:numFmt w:val="bullet"/>
      <w:lvlText w:val="•"/>
      <w:lvlJc w:val="left"/>
      <w:pPr>
        <w:ind w:left="6239" w:hanging="284"/>
      </w:pPr>
      <w:rPr>
        <w:rFonts w:hint="default"/>
        <w:lang w:val="id" w:eastAsia="en-US" w:bidi="ar-SA"/>
      </w:rPr>
    </w:lvl>
    <w:lvl w:ilvl="8" w:tplc="CC6E10E8">
      <w:numFmt w:val="bullet"/>
      <w:lvlText w:val="•"/>
      <w:lvlJc w:val="left"/>
      <w:pPr>
        <w:ind w:left="7089" w:hanging="284"/>
      </w:pPr>
      <w:rPr>
        <w:rFonts w:hint="default"/>
        <w:lang w:val="id" w:eastAsia="en-US" w:bidi="ar-SA"/>
      </w:rPr>
    </w:lvl>
  </w:abstractNum>
  <w:abstractNum w:abstractNumId="7" w15:restartNumberingAfterBreak="0">
    <w:nsid w:val="68DD2880"/>
    <w:multiLevelType w:val="hybridMultilevel"/>
    <w:tmpl w:val="BC709E50"/>
    <w:lvl w:ilvl="0" w:tplc="341458D2">
      <w:start w:val="1"/>
      <w:numFmt w:val="lowerLetter"/>
      <w:lvlText w:val="%1."/>
      <w:lvlJc w:val="left"/>
      <w:pPr>
        <w:ind w:left="1134" w:hanging="284"/>
      </w:pPr>
      <w:rPr>
        <w:rFonts w:ascii="Times New Roman" w:eastAsia="Times New Roman" w:hAnsi="Times New Roman" w:cs="Times New Roman" w:hint="default"/>
        <w:b w:val="0"/>
        <w:bCs w:val="0"/>
        <w:i w:val="0"/>
        <w:iCs w:val="0"/>
        <w:spacing w:val="-1"/>
        <w:w w:val="100"/>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B664E8"/>
    <w:multiLevelType w:val="hybridMultilevel"/>
    <w:tmpl w:val="C49AD570"/>
    <w:lvl w:ilvl="0" w:tplc="E8467CB6">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C704A03C">
      <w:numFmt w:val="bullet"/>
      <w:lvlText w:val="•"/>
      <w:lvlJc w:val="left"/>
      <w:pPr>
        <w:ind w:left="1652" w:hanging="284"/>
      </w:pPr>
      <w:rPr>
        <w:rFonts w:hint="default"/>
        <w:lang w:val="id" w:eastAsia="en-US" w:bidi="ar-SA"/>
      </w:rPr>
    </w:lvl>
    <w:lvl w:ilvl="2" w:tplc="A4DABB2C">
      <w:numFmt w:val="bullet"/>
      <w:lvlText w:val="•"/>
      <w:lvlJc w:val="left"/>
      <w:pPr>
        <w:ind w:left="2445" w:hanging="284"/>
      </w:pPr>
      <w:rPr>
        <w:rFonts w:hint="default"/>
        <w:lang w:val="id" w:eastAsia="en-US" w:bidi="ar-SA"/>
      </w:rPr>
    </w:lvl>
    <w:lvl w:ilvl="3" w:tplc="0BE83F64">
      <w:numFmt w:val="bullet"/>
      <w:lvlText w:val="•"/>
      <w:lvlJc w:val="left"/>
      <w:pPr>
        <w:ind w:left="3238" w:hanging="284"/>
      </w:pPr>
      <w:rPr>
        <w:rFonts w:hint="default"/>
        <w:lang w:val="id" w:eastAsia="en-US" w:bidi="ar-SA"/>
      </w:rPr>
    </w:lvl>
    <w:lvl w:ilvl="4" w:tplc="5FF0D054">
      <w:numFmt w:val="bullet"/>
      <w:lvlText w:val="•"/>
      <w:lvlJc w:val="left"/>
      <w:pPr>
        <w:ind w:left="4031" w:hanging="284"/>
      </w:pPr>
      <w:rPr>
        <w:rFonts w:hint="default"/>
        <w:lang w:val="id" w:eastAsia="en-US" w:bidi="ar-SA"/>
      </w:rPr>
    </w:lvl>
    <w:lvl w:ilvl="5" w:tplc="C23E3F48">
      <w:numFmt w:val="bullet"/>
      <w:lvlText w:val="•"/>
      <w:lvlJc w:val="left"/>
      <w:pPr>
        <w:ind w:left="4824" w:hanging="284"/>
      </w:pPr>
      <w:rPr>
        <w:rFonts w:hint="default"/>
        <w:lang w:val="id" w:eastAsia="en-US" w:bidi="ar-SA"/>
      </w:rPr>
    </w:lvl>
    <w:lvl w:ilvl="6" w:tplc="FBE65A36">
      <w:numFmt w:val="bullet"/>
      <w:lvlText w:val="•"/>
      <w:lvlJc w:val="left"/>
      <w:pPr>
        <w:ind w:left="5617" w:hanging="284"/>
      </w:pPr>
      <w:rPr>
        <w:rFonts w:hint="default"/>
        <w:lang w:val="id" w:eastAsia="en-US" w:bidi="ar-SA"/>
      </w:rPr>
    </w:lvl>
    <w:lvl w:ilvl="7" w:tplc="39327A76">
      <w:numFmt w:val="bullet"/>
      <w:lvlText w:val="•"/>
      <w:lvlJc w:val="left"/>
      <w:pPr>
        <w:ind w:left="6410" w:hanging="284"/>
      </w:pPr>
      <w:rPr>
        <w:rFonts w:hint="default"/>
        <w:lang w:val="id" w:eastAsia="en-US" w:bidi="ar-SA"/>
      </w:rPr>
    </w:lvl>
    <w:lvl w:ilvl="8" w:tplc="63589C46">
      <w:numFmt w:val="bullet"/>
      <w:lvlText w:val="•"/>
      <w:lvlJc w:val="left"/>
      <w:pPr>
        <w:ind w:left="7203" w:hanging="284"/>
      </w:pPr>
      <w:rPr>
        <w:rFonts w:hint="default"/>
        <w:lang w:val="id" w:eastAsia="en-US" w:bidi="ar-SA"/>
      </w:rPr>
    </w:lvl>
  </w:abstractNum>
  <w:abstractNum w:abstractNumId="9" w15:restartNumberingAfterBreak="0">
    <w:nsid w:val="7AFD14B8"/>
    <w:multiLevelType w:val="hybridMultilevel"/>
    <w:tmpl w:val="1BDE52A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7CA80FAF"/>
    <w:multiLevelType w:val="multilevel"/>
    <w:tmpl w:val="1B3C507A"/>
    <w:lvl w:ilvl="0">
      <w:start w:val="1"/>
      <w:numFmt w:val="decimal"/>
      <w:lvlText w:val="%1."/>
      <w:lvlJc w:val="left"/>
      <w:pPr>
        <w:ind w:left="995"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986" w:hanging="425"/>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2736" w:hanging="425"/>
      </w:pPr>
      <w:rPr>
        <w:rFonts w:hint="default"/>
        <w:lang w:val="id" w:eastAsia="en-US" w:bidi="ar-SA"/>
      </w:rPr>
    </w:lvl>
    <w:lvl w:ilvl="3">
      <w:numFmt w:val="bullet"/>
      <w:lvlText w:val="•"/>
      <w:lvlJc w:val="left"/>
      <w:pPr>
        <w:ind w:left="3493" w:hanging="425"/>
      </w:pPr>
      <w:rPr>
        <w:rFonts w:hint="default"/>
        <w:lang w:val="id" w:eastAsia="en-US" w:bidi="ar-SA"/>
      </w:rPr>
    </w:lvl>
    <w:lvl w:ilvl="4">
      <w:numFmt w:val="bullet"/>
      <w:lvlText w:val="•"/>
      <w:lvlJc w:val="left"/>
      <w:pPr>
        <w:ind w:left="4249" w:hanging="425"/>
      </w:pPr>
      <w:rPr>
        <w:rFonts w:hint="default"/>
        <w:lang w:val="id" w:eastAsia="en-US" w:bidi="ar-SA"/>
      </w:rPr>
    </w:lvl>
    <w:lvl w:ilvl="5">
      <w:numFmt w:val="bullet"/>
      <w:lvlText w:val="•"/>
      <w:lvlJc w:val="left"/>
      <w:pPr>
        <w:ind w:left="5006" w:hanging="425"/>
      </w:pPr>
      <w:rPr>
        <w:rFonts w:hint="default"/>
        <w:lang w:val="id" w:eastAsia="en-US" w:bidi="ar-SA"/>
      </w:rPr>
    </w:lvl>
    <w:lvl w:ilvl="6">
      <w:numFmt w:val="bullet"/>
      <w:lvlText w:val="•"/>
      <w:lvlJc w:val="left"/>
      <w:pPr>
        <w:ind w:left="5763" w:hanging="425"/>
      </w:pPr>
      <w:rPr>
        <w:rFonts w:hint="default"/>
        <w:lang w:val="id" w:eastAsia="en-US" w:bidi="ar-SA"/>
      </w:rPr>
    </w:lvl>
    <w:lvl w:ilvl="7">
      <w:numFmt w:val="bullet"/>
      <w:lvlText w:val="•"/>
      <w:lvlJc w:val="left"/>
      <w:pPr>
        <w:ind w:left="6519" w:hanging="425"/>
      </w:pPr>
      <w:rPr>
        <w:rFonts w:hint="default"/>
        <w:lang w:val="id" w:eastAsia="en-US" w:bidi="ar-SA"/>
      </w:rPr>
    </w:lvl>
    <w:lvl w:ilvl="8">
      <w:numFmt w:val="bullet"/>
      <w:lvlText w:val="•"/>
      <w:lvlJc w:val="left"/>
      <w:pPr>
        <w:ind w:left="7276" w:hanging="425"/>
      </w:pPr>
      <w:rPr>
        <w:rFonts w:hint="default"/>
        <w:lang w:val="id" w:eastAsia="en-US" w:bidi="ar-SA"/>
      </w:rPr>
    </w:lvl>
  </w:abstractNum>
  <w:num w:numId="1" w16cid:durableId="1878665128">
    <w:abstractNumId w:val="6"/>
  </w:num>
  <w:num w:numId="2" w16cid:durableId="2041126068">
    <w:abstractNumId w:val="2"/>
  </w:num>
  <w:num w:numId="3" w16cid:durableId="1160392017">
    <w:abstractNumId w:val="3"/>
  </w:num>
  <w:num w:numId="4" w16cid:durableId="1268388148">
    <w:abstractNumId w:val="0"/>
  </w:num>
  <w:num w:numId="5" w16cid:durableId="1494224664">
    <w:abstractNumId w:val="8"/>
  </w:num>
  <w:num w:numId="6" w16cid:durableId="1072238670">
    <w:abstractNumId w:val="10"/>
  </w:num>
  <w:num w:numId="7" w16cid:durableId="1391151411">
    <w:abstractNumId w:val="7"/>
  </w:num>
  <w:num w:numId="8" w16cid:durableId="778915225">
    <w:abstractNumId w:val="4"/>
  </w:num>
  <w:num w:numId="9" w16cid:durableId="660619455">
    <w:abstractNumId w:val="5"/>
  </w:num>
  <w:num w:numId="10" w16cid:durableId="1007098397">
    <w:abstractNumId w:val="9"/>
  </w:num>
  <w:num w:numId="11" w16cid:durableId="7367121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F8"/>
    <w:rsid w:val="00307098"/>
    <w:rsid w:val="003F4257"/>
    <w:rsid w:val="006C20DB"/>
    <w:rsid w:val="006E1000"/>
    <w:rsid w:val="00894C07"/>
    <w:rsid w:val="00932739"/>
    <w:rsid w:val="00C747E9"/>
    <w:rsid w:val="00CF3375"/>
    <w:rsid w:val="00E866F8"/>
    <w:rsid w:val="00ED3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BA820"/>
  <w15:chartTrackingRefBased/>
  <w15:docId w15:val="{110D798D-68AB-46EF-83F7-E9026848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6F8"/>
    <w:pPr>
      <w:widowControl w:val="0"/>
      <w:autoSpaceDE w:val="0"/>
      <w:autoSpaceDN w:val="0"/>
      <w:spacing w:after="0" w:line="240" w:lineRule="auto"/>
    </w:pPr>
    <w:rPr>
      <w:rFonts w:ascii="Times New Roman" w:eastAsia="Times New Roman" w:hAnsi="Times New Roman" w:cs="Times New Roman"/>
      <w:kern w:val="0"/>
      <w:sz w:val="22"/>
      <w:szCs w:val="22"/>
      <w:lang w:val="id"/>
      <w14:ligatures w14:val="none"/>
    </w:rPr>
  </w:style>
  <w:style w:type="paragraph" w:styleId="Heading1">
    <w:name w:val="heading 1"/>
    <w:basedOn w:val="Normal"/>
    <w:next w:val="Normal"/>
    <w:link w:val="Heading1Char"/>
    <w:uiPriority w:val="9"/>
    <w:qFormat/>
    <w:rsid w:val="00E866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866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866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866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866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866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66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66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66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6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866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866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866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866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866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66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66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66F8"/>
    <w:rPr>
      <w:rFonts w:eastAsiaTheme="majorEastAsia" w:cstheme="majorBidi"/>
      <w:color w:val="272727" w:themeColor="text1" w:themeTint="D8"/>
    </w:rPr>
  </w:style>
  <w:style w:type="paragraph" w:styleId="Title">
    <w:name w:val="Title"/>
    <w:basedOn w:val="Normal"/>
    <w:next w:val="Normal"/>
    <w:link w:val="TitleChar"/>
    <w:uiPriority w:val="10"/>
    <w:qFormat/>
    <w:rsid w:val="00E866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66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66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66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66F8"/>
    <w:pPr>
      <w:spacing w:before="160"/>
      <w:jc w:val="center"/>
    </w:pPr>
    <w:rPr>
      <w:i/>
      <w:iCs/>
      <w:color w:val="404040" w:themeColor="text1" w:themeTint="BF"/>
    </w:rPr>
  </w:style>
  <w:style w:type="character" w:customStyle="1" w:styleId="QuoteChar">
    <w:name w:val="Quote Char"/>
    <w:basedOn w:val="DefaultParagraphFont"/>
    <w:link w:val="Quote"/>
    <w:uiPriority w:val="29"/>
    <w:rsid w:val="00E866F8"/>
    <w:rPr>
      <w:i/>
      <w:iCs/>
      <w:color w:val="404040" w:themeColor="text1" w:themeTint="BF"/>
    </w:rPr>
  </w:style>
  <w:style w:type="paragraph" w:styleId="ListParagraph">
    <w:name w:val="List Paragraph"/>
    <w:basedOn w:val="Normal"/>
    <w:uiPriority w:val="34"/>
    <w:qFormat/>
    <w:rsid w:val="00E866F8"/>
    <w:pPr>
      <w:ind w:left="720"/>
      <w:contextualSpacing/>
    </w:pPr>
  </w:style>
  <w:style w:type="character" w:styleId="IntenseEmphasis">
    <w:name w:val="Intense Emphasis"/>
    <w:basedOn w:val="DefaultParagraphFont"/>
    <w:uiPriority w:val="21"/>
    <w:qFormat/>
    <w:rsid w:val="00E866F8"/>
    <w:rPr>
      <w:i/>
      <w:iCs/>
      <w:color w:val="2F5496" w:themeColor="accent1" w:themeShade="BF"/>
    </w:rPr>
  </w:style>
  <w:style w:type="paragraph" w:styleId="IntenseQuote">
    <w:name w:val="Intense Quote"/>
    <w:basedOn w:val="Normal"/>
    <w:next w:val="Normal"/>
    <w:link w:val="IntenseQuoteChar"/>
    <w:uiPriority w:val="30"/>
    <w:qFormat/>
    <w:rsid w:val="00E866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866F8"/>
    <w:rPr>
      <w:i/>
      <w:iCs/>
      <w:color w:val="2F5496" w:themeColor="accent1" w:themeShade="BF"/>
    </w:rPr>
  </w:style>
  <w:style w:type="character" w:styleId="IntenseReference">
    <w:name w:val="Intense Reference"/>
    <w:basedOn w:val="DefaultParagraphFont"/>
    <w:uiPriority w:val="32"/>
    <w:qFormat/>
    <w:rsid w:val="00E866F8"/>
    <w:rPr>
      <w:b/>
      <w:bCs/>
      <w:smallCaps/>
      <w:color w:val="2F5496" w:themeColor="accent1" w:themeShade="BF"/>
      <w:spacing w:val="5"/>
    </w:rPr>
  </w:style>
  <w:style w:type="paragraph" w:styleId="BodyText">
    <w:name w:val="Body Text"/>
    <w:basedOn w:val="Normal"/>
    <w:link w:val="BodyTextChar"/>
    <w:uiPriority w:val="1"/>
    <w:qFormat/>
    <w:rsid w:val="00E866F8"/>
    <w:rPr>
      <w:sz w:val="24"/>
      <w:szCs w:val="24"/>
    </w:rPr>
  </w:style>
  <w:style w:type="character" w:customStyle="1" w:styleId="BodyTextChar">
    <w:name w:val="Body Text Char"/>
    <w:basedOn w:val="DefaultParagraphFont"/>
    <w:link w:val="BodyText"/>
    <w:uiPriority w:val="1"/>
    <w:rsid w:val="00E866F8"/>
    <w:rPr>
      <w:rFonts w:ascii="Times New Roman" w:eastAsia="Times New Roman" w:hAnsi="Times New Roman" w:cs="Times New Roman"/>
      <w:kern w:val="0"/>
      <w:lang w:val="id"/>
      <w14:ligatures w14:val="none"/>
    </w:rPr>
  </w:style>
  <w:style w:type="paragraph" w:styleId="Header">
    <w:name w:val="header"/>
    <w:basedOn w:val="Normal"/>
    <w:link w:val="HeaderChar"/>
    <w:uiPriority w:val="99"/>
    <w:unhideWhenUsed/>
    <w:rsid w:val="00E866F8"/>
    <w:pPr>
      <w:tabs>
        <w:tab w:val="center" w:pos="4680"/>
        <w:tab w:val="right" w:pos="9360"/>
      </w:tabs>
    </w:pPr>
  </w:style>
  <w:style w:type="character" w:customStyle="1" w:styleId="HeaderChar">
    <w:name w:val="Header Char"/>
    <w:basedOn w:val="DefaultParagraphFont"/>
    <w:link w:val="Header"/>
    <w:uiPriority w:val="99"/>
    <w:rsid w:val="00E866F8"/>
    <w:rPr>
      <w:rFonts w:ascii="Times New Roman" w:eastAsia="Times New Roman" w:hAnsi="Times New Roman" w:cs="Times New Roman"/>
      <w:kern w:val="0"/>
      <w:sz w:val="22"/>
      <w:szCs w:val="22"/>
      <w:lang w:val="id"/>
      <w14:ligatures w14:val="none"/>
    </w:rPr>
  </w:style>
  <w:style w:type="paragraph" w:styleId="Footer">
    <w:name w:val="footer"/>
    <w:basedOn w:val="Normal"/>
    <w:link w:val="FooterChar"/>
    <w:uiPriority w:val="99"/>
    <w:unhideWhenUsed/>
    <w:rsid w:val="00E866F8"/>
    <w:pPr>
      <w:tabs>
        <w:tab w:val="center" w:pos="4680"/>
        <w:tab w:val="right" w:pos="9360"/>
      </w:tabs>
    </w:pPr>
  </w:style>
  <w:style w:type="character" w:customStyle="1" w:styleId="FooterChar">
    <w:name w:val="Footer Char"/>
    <w:basedOn w:val="DefaultParagraphFont"/>
    <w:link w:val="Footer"/>
    <w:uiPriority w:val="99"/>
    <w:rsid w:val="00E866F8"/>
    <w:rPr>
      <w:rFonts w:ascii="Times New Roman" w:eastAsia="Times New Roman" w:hAnsi="Times New Roman" w:cs="Times New Roman"/>
      <w:kern w:val="0"/>
      <w:sz w:val="22"/>
      <w:szCs w:val="22"/>
      <w:lang w:val="id"/>
      <w14:ligatures w14:val="none"/>
    </w:rPr>
  </w:style>
  <w:style w:type="paragraph" w:styleId="FootnoteText">
    <w:name w:val="footnote text"/>
    <w:basedOn w:val="Normal"/>
    <w:link w:val="FootnoteTextChar"/>
    <w:uiPriority w:val="99"/>
    <w:semiHidden/>
    <w:unhideWhenUsed/>
    <w:rsid w:val="00E866F8"/>
    <w:pPr>
      <w:widowControl/>
      <w:autoSpaceDE/>
      <w:autoSpaceDN/>
    </w:pPr>
    <w:rPr>
      <w:rFonts w:asciiTheme="minorHAnsi" w:eastAsiaTheme="minorHAnsi" w:hAnsi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E866F8"/>
    <w:rPr>
      <w:sz w:val="20"/>
      <w:szCs w:val="20"/>
    </w:rPr>
  </w:style>
  <w:style w:type="character" w:styleId="FootnoteReference">
    <w:name w:val="footnote reference"/>
    <w:basedOn w:val="DefaultParagraphFont"/>
    <w:uiPriority w:val="99"/>
    <w:semiHidden/>
    <w:unhideWhenUsed/>
    <w:rsid w:val="00E866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36079/lamintang.ijlapp-0302.2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2005</Words>
  <Characters>11432</Characters>
  <Application>Microsoft Office Word</Application>
  <DocSecurity>0</DocSecurity>
  <Lines>95</Lines>
  <Paragraphs>26</Paragraphs>
  <ScaleCrop>false</ScaleCrop>
  <Company/>
  <LinksUpToDate>false</LinksUpToDate>
  <CharactersWithSpaces>13411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berlian aprilia</dc:creator>
  <cp:keywords/>
  <dc:description/>
  <cp:lastModifiedBy>berlian aprilia</cp:lastModifiedBy>
  <cp:revision>1</cp:revision>
  <dcterms:created xsi:type="dcterms:W3CDTF">2026-08-12T02:35:00Z</dcterms:created>
  <dcterms:modified xsi:type="dcterms:W3CDTF">2026-08-12T02:41:00Z</dcterms:modified>
</cp:coreProperties>
</file>