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ACC42" w14:textId="3F104CD0" w:rsidR="001B0D2D" w:rsidRDefault="001B0D2D" w:rsidP="001B0D2D">
      <w:pPr>
        <w:pStyle w:val="Heading1"/>
        <w:jc w:val="center"/>
        <w:rPr>
          <w:rFonts w:cs="Times New Roman"/>
          <w:lang w:val="en-US"/>
        </w:rPr>
      </w:pPr>
      <w:bookmarkStart w:id="0" w:name="_Toc203807784"/>
      <w:bookmarkStart w:id="1" w:name="_GoBack"/>
      <w:bookmarkEnd w:id="1"/>
      <w:r w:rsidRPr="006C31CF">
        <w:rPr>
          <w:rFonts w:cs="Times New Roman"/>
          <w:lang w:val="en-US"/>
        </w:rPr>
        <w:t xml:space="preserve">BAB </w:t>
      </w:r>
      <w:r>
        <w:rPr>
          <w:rFonts w:cs="Times New Roman"/>
          <w:lang w:val="en-US"/>
        </w:rPr>
        <w:t>V</w:t>
      </w:r>
      <w:r w:rsidRPr="006C31CF">
        <w:rPr>
          <w:rFonts w:cs="Times New Roman"/>
          <w:lang w:val="en-US"/>
        </w:rPr>
        <w:t xml:space="preserve"> </w:t>
      </w:r>
      <w:r w:rsidRPr="006C31CF">
        <w:rPr>
          <w:rFonts w:cs="Times New Roman"/>
          <w:lang w:val="en-US"/>
        </w:rPr>
        <w:br/>
      </w:r>
      <w:r>
        <w:rPr>
          <w:rFonts w:cs="Times New Roman"/>
          <w:lang w:val="en-US"/>
        </w:rPr>
        <w:t>KESIMPULAN DAN SARAN</w:t>
      </w:r>
      <w:bookmarkEnd w:id="0"/>
    </w:p>
    <w:p w14:paraId="65DAFF6D" w14:textId="5079A1E6" w:rsidR="001B0D2D" w:rsidRDefault="001B0D2D" w:rsidP="003E7CE2">
      <w:pPr>
        <w:pStyle w:val="Heading2"/>
        <w:numPr>
          <w:ilvl w:val="0"/>
          <w:numId w:val="34"/>
        </w:numPr>
        <w:ind w:left="360"/>
        <w:rPr>
          <w:rFonts w:cs="Times New Roman"/>
          <w:color w:val="000000" w:themeColor="text1"/>
          <w:szCs w:val="24"/>
          <w:lang w:val="en-US"/>
        </w:rPr>
      </w:pPr>
      <w:bookmarkStart w:id="2" w:name="_Toc203807785"/>
      <w:r>
        <w:rPr>
          <w:rFonts w:cs="Times New Roman"/>
          <w:color w:val="000000" w:themeColor="text1"/>
          <w:szCs w:val="24"/>
          <w:lang w:val="en-US"/>
        </w:rPr>
        <w:t>Kesimpulan</w:t>
      </w:r>
      <w:bookmarkEnd w:id="2"/>
    </w:p>
    <w:p w14:paraId="7D7C1DFE" w14:textId="0BC1B2D7" w:rsidR="007E11BB" w:rsidRPr="00EB45C5" w:rsidRDefault="00EB45C5" w:rsidP="00EB45C5">
      <w:pPr>
        <w:pStyle w:val="ListParagraph"/>
        <w:numPr>
          <w:ilvl w:val="0"/>
          <w:numId w:val="42"/>
        </w:numPr>
        <w:ind w:left="360"/>
        <w:rPr>
          <w:bCs/>
          <w:lang w:val="en-US"/>
        </w:rPr>
      </w:pPr>
      <w:r w:rsidRPr="00EB45C5">
        <w:rPr>
          <w:bCs/>
          <w:lang w:val="en-US"/>
        </w:rPr>
        <w:t xml:space="preserve">Sistem e-Rapor Kurikulum Merdeka dikembangkan menggunakan metode </w:t>
      </w:r>
      <w:r w:rsidRPr="00AF1468">
        <w:rPr>
          <w:bCs/>
          <w:i/>
          <w:lang w:val="en-US"/>
        </w:rPr>
        <w:t>prototype</w:t>
      </w:r>
      <w:r w:rsidRPr="00EB45C5">
        <w:rPr>
          <w:bCs/>
          <w:lang w:val="en-US"/>
        </w:rPr>
        <w:t xml:space="preserve"> yang memungkinkan keterlibatan langsung pengguna selama proses perancangan. Proses pengembangan dimulai dari tahap pengumpulan kebutuhan, di mana guru dan tenaga kependidikan dilibatkan untuk mengidentifikasi fitur yang </w:t>
      </w:r>
      <w:r w:rsidR="00B2279A">
        <w:rPr>
          <w:bCs/>
          <w:lang w:val="en-US"/>
        </w:rPr>
        <w:t xml:space="preserve">dibutuhkan. Selanjutnya, </w:t>
      </w:r>
      <w:r w:rsidR="00B2279A" w:rsidRPr="00B2279A">
        <w:rPr>
          <w:bCs/>
          <w:i/>
          <w:lang w:val="en-US"/>
        </w:rPr>
        <w:t>prototy</w:t>
      </w:r>
      <w:r w:rsidRPr="00B2279A">
        <w:rPr>
          <w:bCs/>
          <w:i/>
          <w:lang w:val="en-US"/>
        </w:rPr>
        <w:t>pe</w:t>
      </w:r>
      <w:r w:rsidRPr="00EB45C5">
        <w:rPr>
          <w:bCs/>
          <w:lang w:val="en-US"/>
        </w:rPr>
        <w:t xml:space="preserve"> awal dibangun dan dievaluasi melalui umpan balik pengguna, yang kemudian digunakan sebagai dasar dalam pengembangan sistem secara penuh. Setelah proses pengodean sistem selesai, dilakukan pengujian dan evaluasi menggunakan metode </w:t>
      </w:r>
      <w:r w:rsidRPr="007A59BA">
        <w:rPr>
          <w:bCs/>
          <w:i/>
          <w:lang w:val="en-US"/>
        </w:rPr>
        <w:t>blackbox testing</w:t>
      </w:r>
      <w:r w:rsidRPr="00EB45C5">
        <w:rPr>
          <w:bCs/>
          <w:lang w:val="en-US"/>
        </w:rPr>
        <w:t xml:space="preserve">, </w:t>
      </w:r>
      <w:r w:rsidRPr="007A59BA">
        <w:rPr>
          <w:bCs/>
          <w:i/>
          <w:lang w:val="en-US"/>
        </w:rPr>
        <w:t>usability test</w:t>
      </w:r>
      <w:r w:rsidRPr="00EB45C5">
        <w:rPr>
          <w:bCs/>
          <w:lang w:val="en-US"/>
        </w:rPr>
        <w:t xml:space="preserve">, dan </w:t>
      </w:r>
      <w:r w:rsidRPr="007A59BA">
        <w:rPr>
          <w:bCs/>
          <w:i/>
          <w:lang w:val="en-US"/>
        </w:rPr>
        <w:t>System Usability Scale</w:t>
      </w:r>
      <w:r w:rsidRPr="00EB45C5">
        <w:rPr>
          <w:bCs/>
          <w:lang w:val="en-US"/>
        </w:rPr>
        <w:t xml:space="preserve"> (SUS). Hasil pengujian menunjukkan bahwa sistem memiliki tingkat kegunaan yang sangat baik. Akhirnya, sistem diimplementasikan secara penuh di TK Negeri 2 Sananwetan untuk mendukung proses penilaian peserta didik yang lebih efisien dan sistematis.</w:t>
      </w:r>
    </w:p>
    <w:p w14:paraId="22A4C56A" w14:textId="6B17D612" w:rsidR="007E11BB" w:rsidRPr="00485367" w:rsidRDefault="0072109E" w:rsidP="0072109E">
      <w:pPr>
        <w:pStyle w:val="ListParagraph"/>
        <w:numPr>
          <w:ilvl w:val="0"/>
          <w:numId w:val="42"/>
        </w:numPr>
        <w:ind w:left="360"/>
        <w:rPr>
          <w:bCs/>
          <w:lang w:val="en-US"/>
        </w:rPr>
      </w:pPr>
      <w:bookmarkStart w:id="3" w:name="OLE_LINK1"/>
      <w:bookmarkStart w:id="4" w:name="OLE_LINK2"/>
      <w:r w:rsidRPr="0072109E">
        <w:rPr>
          <w:bCs/>
          <w:lang w:val="en-US"/>
        </w:rPr>
        <w:t xml:space="preserve">Berdasarkan hasil pengujian menggunakan metode </w:t>
      </w:r>
      <w:r w:rsidRPr="00FF1898">
        <w:rPr>
          <w:bCs/>
          <w:i/>
          <w:lang w:val="en-US"/>
        </w:rPr>
        <w:t>Blackbox</w:t>
      </w:r>
      <w:r w:rsidRPr="0072109E">
        <w:rPr>
          <w:bCs/>
          <w:lang w:val="en-US"/>
        </w:rPr>
        <w:t xml:space="preserve"> dengan pendekatan </w:t>
      </w:r>
      <w:r w:rsidRPr="003A196D">
        <w:rPr>
          <w:bCs/>
          <w:i/>
          <w:lang w:val="en-US"/>
        </w:rPr>
        <w:t>all-pairs testing</w:t>
      </w:r>
      <w:r w:rsidRPr="0072109E">
        <w:rPr>
          <w:bCs/>
          <w:lang w:val="en-US"/>
        </w:rPr>
        <w:t>, sistem e-Rapor peserta didik PAUD berbasis web dengan penilaian observasi berhasil menunjukkan tingkat validitas sebesar 96,77%. Hal ini mengindikasikan bahwa sistem telah memenuhi aspek keakuratan dan fungsionalitas dengan sangat baik, serta mampu menjalankan seluruh fungsi sesuai dengan yang telah dirancang.</w:t>
      </w:r>
      <w:r w:rsidR="000F4901">
        <w:rPr>
          <w:bCs/>
          <w:lang w:val="en-US"/>
        </w:rPr>
        <w:t xml:space="preserve"> </w:t>
      </w:r>
      <w:bookmarkStart w:id="5" w:name="OLE_LINK3"/>
      <w:bookmarkStart w:id="6" w:name="OLE_LINK4"/>
      <w:r w:rsidR="003A34D6" w:rsidRPr="008D1E38">
        <w:rPr>
          <w:rFonts w:eastAsia="Times New Roman"/>
        </w:rPr>
        <w:t xml:space="preserve">Jika dibandingkan dengan hasil validasi ahli yang memperoleh nilai 77,5%, terdapat penurunan penilaian </w:t>
      </w:r>
      <w:r w:rsidR="003A34D6" w:rsidRPr="008D1E38">
        <w:rPr>
          <w:rFonts w:eastAsia="Times New Roman"/>
        </w:rPr>
        <w:lastRenderedPageBreak/>
        <w:t xml:space="preserve">yang cukup signifikan pada tahap uji coba pengguna. Penurunan ini terutama disebabkan oleh kurangnya responsivitas pada tampilan website. Hal ini berbeda dengan pengujian </w:t>
      </w:r>
      <w:r w:rsidR="003A34D6" w:rsidRPr="00FF1898">
        <w:rPr>
          <w:rFonts w:eastAsia="Times New Roman"/>
          <w:i/>
        </w:rPr>
        <w:t>blackbox</w:t>
      </w:r>
      <w:r w:rsidR="003A34D6" w:rsidRPr="008D1E38">
        <w:rPr>
          <w:rFonts w:eastAsia="Times New Roman"/>
        </w:rPr>
        <w:t xml:space="preserve"> yang berfokus pada pengujian kombinasi input data untuk memastikan bahwa setiap fitur dan fungsi berjalan sesuai dengan tujuan pengembangannya.</w:t>
      </w:r>
      <w:bookmarkEnd w:id="5"/>
      <w:bookmarkEnd w:id="6"/>
    </w:p>
    <w:p w14:paraId="0669A42F" w14:textId="5998E014" w:rsidR="001B0D2D" w:rsidRPr="00F235A5" w:rsidRDefault="001B0D2D" w:rsidP="003E7CE2">
      <w:pPr>
        <w:pStyle w:val="Heading2"/>
        <w:numPr>
          <w:ilvl w:val="0"/>
          <w:numId w:val="34"/>
        </w:numPr>
        <w:ind w:left="360"/>
        <w:rPr>
          <w:rFonts w:cs="Times New Roman"/>
          <w:color w:val="000000" w:themeColor="text1"/>
          <w:szCs w:val="24"/>
          <w:lang w:val="en-US"/>
        </w:rPr>
      </w:pPr>
      <w:bookmarkStart w:id="7" w:name="_Toc203807786"/>
      <w:bookmarkEnd w:id="3"/>
      <w:bookmarkEnd w:id="4"/>
      <w:r>
        <w:rPr>
          <w:bCs/>
          <w:lang w:val="en-US"/>
        </w:rPr>
        <w:t>Saran</w:t>
      </w:r>
      <w:bookmarkEnd w:id="7"/>
    </w:p>
    <w:p w14:paraId="1DCC5A1F" w14:textId="6A5CA4E8" w:rsidR="001B0D2D" w:rsidRDefault="001B0D2D" w:rsidP="001B0D2D">
      <w:pPr>
        <w:rPr>
          <w:bCs/>
          <w:lang w:val="en-US"/>
        </w:rPr>
      </w:pPr>
      <w:r w:rsidRPr="006C31CF">
        <w:rPr>
          <w:bCs/>
          <w:lang w:val="en-US"/>
        </w:rPr>
        <w:tab/>
      </w:r>
      <w:r w:rsidR="009857B7">
        <w:rPr>
          <w:bCs/>
          <w:lang w:val="en-US"/>
        </w:rPr>
        <w:t>Untuk pengembangan lebih lanjut, beberapa saran yang dapat dipertimbangkan meliputi hal-hal berikut.</w:t>
      </w:r>
    </w:p>
    <w:p w14:paraId="7F2F4A9E" w14:textId="6C6F9CEC" w:rsidR="009857B7" w:rsidRDefault="009857B7" w:rsidP="009857B7">
      <w:pPr>
        <w:pStyle w:val="ListParagraph"/>
        <w:numPr>
          <w:ilvl w:val="0"/>
          <w:numId w:val="43"/>
        </w:numPr>
        <w:ind w:left="360"/>
        <w:rPr>
          <w:bCs/>
          <w:lang w:val="en-US"/>
        </w:rPr>
      </w:pPr>
      <w:r>
        <w:rPr>
          <w:bCs/>
          <w:lang w:val="en-US"/>
        </w:rPr>
        <w:t>Pengembangan fitur tambahan seperti analitik yang lebih mendalam untuk membantu guru dalam memahami perkembangan peserta didik secara lebih komprehensif</w:t>
      </w:r>
      <w:r w:rsidR="00203F9F">
        <w:rPr>
          <w:bCs/>
          <w:lang w:val="en-US"/>
        </w:rPr>
        <w:t>.</w:t>
      </w:r>
    </w:p>
    <w:p w14:paraId="1A756E90" w14:textId="2E9D5898" w:rsidR="009857B7" w:rsidRDefault="009857B7" w:rsidP="009857B7">
      <w:pPr>
        <w:pStyle w:val="ListParagraph"/>
        <w:numPr>
          <w:ilvl w:val="0"/>
          <w:numId w:val="43"/>
        </w:numPr>
        <w:ind w:left="360"/>
        <w:rPr>
          <w:bCs/>
          <w:lang w:val="en-US"/>
        </w:rPr>
      </w:pPr>
      <w:r>
        <w:rPr>
          <w:bCs/>
          <w:lang w:val="en-US"/>
        </w:rPr>
        <w:t xml:space="preserve">Peningkatan keamanan data dengan implementasi enkripsi data dan sistem autentikasi yang lebih kuat untuk melindungi informasi yang bersifat </w:t>
      </w:r>
      <w:r w:rsidRPr="009857B7">
        <w:rPr>
          <w:bCs/>
          <w:i/>
          <w:iCs/>
          <w:lang w:val="en-US"/>
        </w:rPr>
        <w:t>privacy</w:t>
      </w:r>
      <w:r>
        <w:rPr>
          <w:bCs/>
          <w:lang w:val="en-US"/>
        </w:rPr>
        <w:t>.</w:t>
      </w:r>
    </w:p>
    <w:p w14:paraId="655C9143" w14:textId="475CB73C" w:rsidR="009857B7" w:rsidRDefault="009857B7" w:rsidP="009857B7">
      <w:pPr>
        <w:pStyle w:val="ListParagraph"/>
        <w:numPr>
          <w:ilvl w:val="0"/>
          <w:numId w:val="43"/>
        </w:numPr>
        <w:ind w:left="360"/>
        <w:rPr>
          <w:bCs/>
          <w:lang w:val="en-US"/>
        </w:rPr>
      </w:pPr>
      <w:r>
        <w:rPr>
          <w:bCs/>
          <w:lang w:val="en-US"/>
        </w:rPr>
        <w:t xml:space="preserve">Peningkatan performa sistem meliputi pada sisi </w:t>
      </w:r>
      <w:r w:rsidRPr="009857B7">
        <w:rPr>
          <w:bCs/>
          <w:i/>
          <w:iCs/>
          <w:lang w:val="en-US"/>
        </w:rPr>
        <w:t>backend</w:t>
      </w:r>
      <w:r>
        <w:rPr>
          <w:bCs/>
          <w:lang w:val="en-US"/>
        </w:rPr>
        <w:t xml:space="preserve"> maupun pada sisi </w:t>
      </w:r>
      <w:r w:rsidRPr="009857B7">
        <w:rPr>
          <w:bCs/>
          <w:i/>
          <w:iCs/>
          <w:lang w:val="en-US"/>
        </w:rPr>
        <w:t>frontend</w:t>
      </w:r>
      <w:r>
        <w:rPr>
          <w:bCs/>
          <w:lang w:val="en-US"/>
        </w:rPr>
        <w:t xml:space="preserve"> untuk meningkatkan performa dan keandalan sistem e-Rapor.</w:t>
      </w:r>
    </w:p>
    <w:p w14:paraId="4AEE4E37" w14:textId="10942CCA" w:rsidR="003449E7" w:rsidRDefault="003449E7" w:rsidP="009857B7">
      <w:pPr>
        <w:pStyle w:val="ListParagraph"/>
        <w:numPr>
          <w:ilvl w:val="0"/>
          <w:numId w:val="43"/>
        </w:numPr>
        <w:ind w:left="360"/>
        <w:rPr>
          <w:bCs/>
          <w:lang w:val="en-US"/>
        </w:rPr>
      </w:pPr>
      <w:r>
        <w:rPr>
          <w:bCs/>
          <w:lang w:val="en-US"/>
        </w:rPr>
        <w:t>Agar lebih mudah diakses oleh pendidik melalui berbagai media atau perangkat, pengembangan responsif dapat dilakukan.</w:t>
      </w:r>
    </w:p>
    <w:p w14:paraId="1F86F589" w14:textId="08B625A7" w:rsidR="003449E7" w:rsidRPr="003449E7" w:rsidRDefault="00B53E4F" w:rsidP="003449E7">
      <w:pPr>
        <w:rPr>
          <w:bCs/>
          <w:lang w:val="en-US"/>
        </w:rPr>
      </w:pPr>
      <w:r>
        <w:rPr>
          <w:bCs/>
          <w:lang w:val="en-US"/>
        </w:rPr>
        <w:tab/>
      </w:r>
      <w:r w:rsidR="003449E7">
        <w:rPr>
          <w:bCs/>
          <w:lang w:val="en-US"/>
        </w:rPr>
        <w:t>Dengan adanya sistem e-Rapor berbasis web ini diharapkan dapat membantu guru dalam proses penilaian dan penyusunan rapor peserta didik PAUD secara lebih sistematis, efektif, efisien, dan sesuai dengan prinsip Kurikulum Merdeka.</w:t>
      </w:r>
    </w:p>
    <w:p w14:paraId="473A18C0" w14:textId="1AD459C4" w:rsidR="001B0D2D" w:rsidRDefault="001B0D2D" w:rsidP="00BD0216">
      <w:pPr>
        <w:rPr>
          <w:bCs/>
          <w:lang w:val="en-US"/>
        </w:rPr>
      </w:pPr>
    </w:p>
    <w:p w14:paraId="5527F49D" w14:textId="590F366C" w:rsidR="00E82E20" w:rsidRDefault="00E82E20" w:rsidP="00207DF1">
      <w:pPr>
        <w:rPr>
          <w:lang w:val="en-US"/>
        </w:rPr>
      </w:pPr>
      <w:r>
        <w:rPr>
          <w:lang w:val="en-US"/>
        </w:rPr>
        <w:br w:type="page"/>
      </w:r>
    </w:p>
    <w:p w14:paraId="536689FE" w14:textId="77777777" w:rsidR="00E82E20" w:rsidRPr="006C31CF" w:rsidRDefault="00E82E20" w:rsidP="00207DF1">
      <w:pPr>
        <w:rPr>
          <w:lang w:val="en-US"/>
        </w:rPr>
        <w:sectPr w:rsidR="00E82E20" w:rsidRPr="006C31CF" w:rsidSect="00555D14">
          <w:headerReference w:type="default" r:id="rId8"/>
          <w:footerReference w:type="default" r:id="rId9"/>
          <w:headerReference w:type="first" r:id="rId10"/>
          <w:pgSz w:w="11906" w:h="16838"/>
          <w:pgMar w:top="2268" w:right="1701" w:bottom="1701" w:left="2268" w:header="709" w:footer="709" w:gutter="0"/>
          <w:cols w:space="708"/>
          <w:titlePg/>
          <w:docGrid w:linePitch="360"/>
        </w:sectPr>
      </w:pPr>
    </w:p>
    <w:p w14:paraId="78E013B5" w14:textId="77777777" w:rsidR="004F4B7B" w:rsidRPr="006C31CF" w:rsidRDefault="004F4B7B" w:rsidP="00DF5917">
      <w:pPr>
        <w:rPr>
          <w:lang w:val="en-US"/>
        </w:rPr>
      </w:pPr>
    </w:p>
    <w:sectPr w:rsidR="004F4B7B" w:rsidRPr="006C31CF" w:rsidSect="00CD6143">
      <w:headerReference w:type="default" r:id="rId11"/>
      <w:headerReference w:type="first" r:id="rId12"/>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CF517" w14:textId="77777777" w:rsidR="008E2BE9" w:rsidRDefault="008E2BE9" w:rsidP="00015CED">
      <w:pPr>
        <w:spacing w:line="240" w:lineRule="auto"/>
      </w:pPr>
      <w:r>
        <w:separator/>
      </w:r>
    </w:p>
  </w:endnote>
  <w:endnote w:type="continuationSeparator" w:id="0">
    <w:p w14:paraId="47467782" w14:textId="77777777" w:rsidR="008E2BE9" w:rsidRDefault="008E2BE9"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DD5A" w14:textId="3CC74768" w:rsidR="005D1D84" w:rsidRDefault="005D1D84" w:rsidP="001864AC">
    <w:pPr>
      <w:tabs>
        <w:tab w:val="left" w:pos="1380"/>
      </w:tabs>
    </w:pPr>
    <w:r>
      <w:tab/>
    </w:r>
  </w:p>
  <w:p w14:paraId="49AF7BF1" w14:textId="77777777" w:rsidR="005D1D84" w:rsidRDefault="005D1D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B0E3A" w14:textId="77777777" w:rsidR="008E2BE9" w:rsidRDefault="008E2BE9" w:rsidP="00015CED">
      <w:pPr>
        <w:spacing w:line="240" w:lineRule="auto"/>
      </w:pPr>
      <w:r>
        <w:separator/>
      </w:r>
    </w:p>
  </w:footnote>
  <w:footnote w:type="continuationSeparator" w:id="0">
    <w:p w14:paraId="1D24A87A" w14:textId="77777777" w:rsidR="008E2BE9" w:rsidRDefault="008E2BE9"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626402"/>
      <w:docPartObj>
        <w:docPartGallery w:val="Page Numbers (Top of Page)"/>
        <w:docPartUnique/>
      </w:docPartObj>
    </w:sdtPr>
    <w:sdtEndPr>
      <w:rPr>
        <w:noProof/>
      </w:rPr>
    </w:sdtEndPr>
    <w:sdtContent>
      <w:p w14:paraId="1C2ADEB7" w14:textId="771E43D0" w:rsidR="005D1D84" w:rsidRDefault="005D1D84">
        <w:pPr>
          <w:jc w:val="right"/>
        </w:pPr>
        <w:r>
          <w:fldChar w:fldCharType="begin"/>
        </w:r>
        <w:r>
          <w:instrText xml:space="preserve"> PAGE   \* MERGEFORMAT </w:instrText>
        </w:r>
        <w:r>
          <w:fldChar w:fldCharType="separate"/>
        </w:r>
        <w:r>
          <w:rPr>
            <w:noProof/>
          </w:rPr>
          <w:t>175</w:t>
        </w:r>
        <w:r>
          <w:rPr>
            <w:noProof/>
          </w:rPr>
          <w:fldChar w:fldCharType="end"/>
        </w:r>
      </w:p>
    </w:sdtContent>
  </w:sdt>
  <w:p w14:paraId="33AED817" w14:textId="77777777" w:rsidR="005D1D84" w:rsidRDefault="005D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8770" w14:textId="77777777" w:rsidR="005D1D84" w:rsidRDefault="005D1D84" w:rsidP="004703A8">
    <w:pPr>
      <w:tabs>
        <w:tab w:val="left" w:pos="44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5D1D84" w:rsidRDefault="005D1D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5D1D84" w:rsidRDefault="005D1D84"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188"/>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18AC"/>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CD8"/>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1DA8"/>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BE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1999"/>
    <w:rsid w:val="00AD1C57"/>
    <w:rsid w:val="00AD316F"/>
    <w:rsid w:val="00AD461A"/>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21F2"/>
    <w:rsid w:val="00C72F5A"/>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CC0"/>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5917"/>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A77"/>
    <w:rsid w:val="00E666E3"/>
    <w:rsid w:val="00E66AE8"/>
    <w:rsid w:val="00E66D80"/>
    <w:rsid w:val="00E67447"/>
    <w:rsid w:val="00E675F8"/>
    <w:rsid w:val="00E67F30"/>
    <w:rsid w:val="00E70BFC"/>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6C74"/>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 w:type="paragraph" w:styleId="Revision">
    <w:name w:val="Revision"/>
    <w:hidden/>
    <w:uiPriority w:val="99"/>
    <w:semiHidden/>
    <w:rsid w:val="00CC6CC0"/>
    <w:pPr>
      <w:spacing w:line="240" w:lineRule="auto"/>
      <w:jc w:val="left"/>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22171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364">
          <w:marLeft w:val="480"/>
          <w:marRight w:val="0"/>
          <w:marTop w:val="0"/>
          <w:marBottom w:val="0"/>
          <w:divBdr>
            <w:top w:val="none" w:sz="0" w:space="0" w:color="auto"/>
            <w:left w:val="none" w:sz="0" w:space="0" w:color="auto"/>
            <w:bottom w:val="none" w:sz="0" w:space="0" w:color="auto"/>
            <w:right w:val="none" w:sz="0" w:space="0" w:color="auto"/>
          </w:divBdr>
        </w:div>
        <w:div w:id="1128282142">
          <w:marLeft w:val="48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703139624">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166167136">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1319456847">
          <w:marLeft w:val="480"/>
          <w:marRight w:val="0"/>
          <w:marTop w:val="0"/>
          <w:marBottom w:val="0"/>
          <w:divBdr>
            <w:top w:val="none" w:sz="0" w:space="0" w:color="auto"/>
            <w:left w:val="none" w:sz="0" w:space="0" w:color="auto"/>
            <w:bottom w:val="none" w:sz="0" w:space="0" w:color="auto"/>
            <w:right w:val="none" w:sz="0" w:space="0" w:color="auto"/>
          </w:divBdr>
        </w:div>
        <w:div w:id="393234063">
          <w:marLeft w:val="48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42290635">
          <w:marLeft w:val="48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sChild>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084D-37AB-254B-A9F0-E020EE21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27298</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2789</cp:revision>
  <cp:lastPrinted>2025-06-26T04:28:00Z</cp:lastPrinted>
  <dcterms:created xsi:type="dcterms:W3CDTF">2024-12-27T18:09:00Z</dcterms:created>
  <dcterms:modified xsi:type="dcterms:W3CDTF">2025-10-20T04:48:00Z</dcterms:modified>
</cp:coreProperties>
</file>