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641F" w14:textId="77777777" w:rsidR="00CD4E3C" w:rsidRPr="00CD4E3C" w:rsidRDefault="00CD4E3C" w:rsidP="00CD4E3C">
      <w:pPr>
        <w:keepNext/>
        <w:keepLines/>
        <w:spacing w:after="80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0" w:name="_Toc148330687"/>
      <w:r w:rsidRPr="00CD4E3C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t>DAFTAR PUSTAKA</w:t>
      </w:r>
      <w:bookmarkEnd w:id="0"/>
    </w:p>
    <w:p w14:paraId="2780CED5" w14:textId="77777777" w:rsidR="00CD4E3C" w:rsidRPr="00CD4E3C" w:rsidRDefault="00CD4E3C" w:rsidP="00CD4E3C">
      <w:pPr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14:ligatures w14:val="none"/>
        </w:rPr>
      </w:pPr>
    </w:p>
    <w:p w14:paraId="138B857E" w14:textId="77777777" w:rsidR="00CD4E3C" w:rsidRPr="00CD4E3C" w:rsidRDefault="00CD4E3C" w:rsidP="00CD4E3C">
      <w:pPr>
        <w:spacing w:after="120" w:line="240" w:lineRule="auto"/>
        <w:ind w:left="720" w:hanging="720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Badan Pusat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Statistik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Kota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r w:rsidRPr="00CD4E3C">
        <w:rPr>
          <w:rFonts w:ascii="Times New Roman" w:eastAsia="Times New Roman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(Dinas Pemuda, Olah Raga, </w:t>
      </w:r>
      <w:proofErr w:type="spellStart"/>
      <w:r w:rsidRPr="00CD4E3C">
        <w:rPr>
          <w:rFonts w:ascii="Times New Roman" w:eastAsia="Times New Roman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Kebudayaan</w:t>
      </w:r>
      <w:proofErr w:type="spellEnd"/>
      <w:r w:rsidRPr="00CD4E3C">
        <w:rPr>
          <w:rFonts w:ascii="Times New Roman" w:eastAsia="Times New Roman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, dan </w:t>
      </w:r>
      <w:proofErr w:type="spellStart"/>
      <w:r w:rsidRPr="00CD4E3C">
        <w:rPr>
          <w:rFonts w:ascii="Times New Roman" w:eastAsia="Times New Roman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Pariwisata</w:t>
      </w:r>
      <w:proofErr w:type="spellEnd"/>
      <w:r w:rsidRPr="00CD4E3C">
        <w:rPr>
          <w:rFonts w:ascii="Times New Roman" w:eastAsia="Times New Roman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Kota </w:t>
      </w:r>
      <w:proofErr w:type="spellStart"/>
      <w:r w:rsidRPr="00CD4E3C">
        <w:rPr>
          <w:rFonts w:ascii="Times New Roman" w:eastAsia="Times New Roman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CD4E3C">
        <w:rPr>
          <w:rFonts w:ascii="Times New Roman" w:eastAsia="Times New Roman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2018)</w:t>
      </w:r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.</w:t>
      </w:r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2018.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Diakses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tanggal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22-12 2022.</w:t>
      </w:r>
    </w:p>
    <w:p w14:paraId="6A8CEA85" w14:textId="77777777" w:rsidR="00CD4E3C" w:rsidRPr="00CD4E3C" w:rsidRDefault="00CD4E3C" w:rsidP="00CD4E3C">
      <w:pPr>
        <w:spacing w:after="120" w:line="240" w:lineRule="auto"/>
        <w:ind w:left="720" w:hanging="720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hyperlink r:id="rId4" w:anchor="subjekViewTab3" w:history="1">
        <w:r w:rsidRPr="00CD4E3C">
          <w:rPr>
            <w:rFonts w:ascii="Times New Roman" w:eastAsia="Calibri" w:hAnsi="Times New Roman" w:cs="Times New Roman"/>
            <w:noProof w:val="0"/>
            <w:color w:val="0000FF"/>
            <w:kern w:val="0"/>
            <w:sz w:val="24"/>
            <w:szCs w:val="24"/>
            <w:u w:val="single"/>
            <w14:ligatures w14:val="none"/>
          </w:rPr>
          <w:t>https://blitarkota.bps.go.id/subject/16/pariwisata.html#subjekViewTab3</w:t>
        </w:r>
      </w:hyperlink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. </w:t>
      </w:r>
    </w:p>
    <w:p w14:paraId="3B0DCF8D" w14:textId="77777777" w:rsidR="00CD4E3C" w:rsidRPr="00CD4E3C" w:rsidRDefault="00CD4E3C" w:rsidP="00CD4E3C">
      <w:pPr>
        <w:spacing w:after="120" w:line="240" w:lineRule="auto"/>
        <w:ind w:left="720" w:hanging="720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Sugiyono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. 2017</w:t>
      </w:r>
      <w:proofErr w:type="gram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.  </w:t>
      </w:r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Metode</w:t>
      </w:r>
      <w:proofErr w:type="gram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Penelitian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Pendidikan (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Pendekatan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Kuantitatif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,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Kualitatif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, dan R&amp;D).</w:t>
      </w:r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Bandung: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Alfabeta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.</w:t>
      </w:r>
    </w:p>
    <w:p w14:paraId="1BE028E5" w14:textId="77777777" w:rsidR="00CD4E3C" w:rsidRPr="00CD4E3C" w:rsidRDefault="00CD4E3C" w:rsidP="00CD4E3C">
      <w:pPr>
        <w:spacing w:after="120" w:line="240" w:lineRule="auto"/>
        <w:ind w:left="720" w:hanging="720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Sugiyono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. 2019</w:t>
      </w:r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.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Statistika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untuk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Penelitian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. Bandung: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Alfabeta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.</w:t>
      </w:r>
    </w:p>
    <w:p w14:paraId="018D9669" w14:textId="77777777" w:rsidR="00CD4E3C" w:rsidRPr="00CD4E3C" w:rsidRDefault="00CD4E3C" w:rsidP="00CD4E3C">
      <w:pPr>
        <w:spacing w:after="120" w:line="240" w:lineRule="auto"/>
        <w:ind w:left="720" w:hanging="720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Oktoyoki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H,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Gabrienda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G, Sari M N, Yulisa T A S,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Ansiska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P</w:t>
      </w:r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.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Analisis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Trategi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Bauran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Pemasaran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Agrowisata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Kebun Bunga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D’syandana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gram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Di</w:t>
      </w:r>
      <w:proofErr w:type="gram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Kabupaten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Rejang Lebong.</w:t>
      </w:r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2021.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Jurnal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Paradigma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Agribisnis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. p-ISSN 2621-</w:t>
      </w:r>
      <w:proofErr w:type="gram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9921 ,</w:t>
      </w:r>
      <w:proofErr w:type="gram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e-ISSN 2622-1780. Maret </w:t>
      </w:r>
      <w:proofErr w:type="gram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2021  Volume</w:t>
      </w:r>
      <w:proofErr w:type="gram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3(2) 71-85.</w:t>
      </w:r>
    </w:p>
    <w:p w14:paraId="2FCFFCFB" w14:textId="77777777" w:rsidR="00CD4E3C" w:rsidRPr="00CD4E3C" w:rsidRDefault="00CD4E3C" w:rsidP="00CD4E3C">
      <w:pPr>
        <w:shd w:val="clear" w:color="auto" w:fill="FFFFFF"/>
        <w:spacing w:after="120" w:line="240" w:lineRule="auto"/>
        <w:ind w:left="720" w:hanging="720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Sangadah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U I,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Sukidin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S. 2016. </w:t>
      </w:r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Strategi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Pemasaran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Agrowisata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Perkebunan Kopi Sekitar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Gunung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Gumitir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Kabupaten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Jember</w:t>
      </w:r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. </w:t>
      </w:r>
      <w:r w:rsidRPr="00CD4E3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 </w:t>
      </w:r>
      <w:hyperlink r:id="rId5" w:history="1">
        <w:r w:rsidRPr="00CD4E3C">
          <w:rPr>
            <w:rFonts w:ascii="Times New Roman" w:eastAsia="Times New Roman" w:hAnsi="Times New Roman" w:cs="Times New Roman"/>
            <w:caps/>
            <w:noProof w:val="0"/>
            <w:kern w:val="0"/>
            <w:sz w:val="24"/>
            <w:szCs w:val="24"/>
            <w14:ligatures w14:val="none"/>
          </w:rPr>
          <w:t xml:space="preserve">VOL </w:t>
        </w:r>
        <w:r w:rsidRPr="00CD4E3C">
          <w:rPr>
            <w:rFonts w:ascii="Times New Roman" w:eastAsia="Times New Roman" w:hAnsi="Times New Roman" w:cs="Times New Roman"/>
            <w:noProof w:val="0"/>
            <w:kern w:val="0"/>
            <w:sz w:val="24"/>
            <w:szCs w:val="24"/>
            <w14:ligatures w14:val="none"/>
          </w:rPr>
          <w:t xml:space="preserve">10 </w:t>
        </w:r>
        <w:r w:rsidRPr="00CD4E3C">
          <w:rPr>
            <w:rFonts w:ascii="Times New Roman" w:eastAsia="Times New Roman" w:hAnsi="Times New Roman" w:cs="Times New Roman"/>
            <w:caps/>
            <w:noProof w:val="0"/>
            <w:kern w:val="0"/>
            <w:sz w:val="24"/>
            <w:szCs w:val="24"/>
            <w14:ligatures w14:val="none"/>
          </w:rPr>
          <w:t xml:space="preserve">NO </w:t>
        </w:r>
        <w:r w:rsidRPr="00CD4E3C">
          <w:rPr>
            <w:rFonts w:ascii="Times New Roman" w:eastAsia="Times New Roman" w:hAnsi="Times New Roman" w:cs="Times New Roman"/>
            <w:noProof w:val="0"/>
            <w:kern w:val="0"/>
            <w:sz w:val="24"/>
            <w:szCs w:val="24"/>
            <w14:ligatures w14:val="none"/>
          </w:rPr>
          <w:t>1 (2016)</w:t>
        </w:r>
      </w:hyperlink>
      <w:r w:rsidRPr="00CD4E3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. </w:t>
      </w:r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S.L.], V. 10, N. 1, Nov. 2016. ISSN 2548 - 7175. Available </w:t>
      </w:r>
      <w:proofErr w:type="gram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At :</w:t>
      </w:r>
      <w:proofErr w:type="gramEnd"/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Date Accessed: 22 Dec. 2022. &lt;</w:t>
      </w:r>
      <w:hyperlink r:id="rId6" w:tgtFrame="_new" w:history="1">
        <w:r w:rsidRPr="00CD4E3C">
          <w:rPr>
            <w:rFonts w:ascii="Times New Roman" w:eastAsia="Calibri" w:hAnsi="Times New Roman" w:cs="Times New Roman"/>
            <w:noProof w:val="0"/>
            <w:color w:val="0000FF"/>
            <w:kern w:val="0"/>
            <w:sz w:val="24"/>
            <w:szCs w:val="24"/>
            <w:u w:val="single"/>
            <w14:ligatures w14:val="none"/>
          </w:rPr>
          <w:t>Https://Jurnal.Unej.Ac.Id/Index.Php/JPE/Article/View/3432</w:t>
        </w:r>
      </w:hyperlink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&gt;. </w:t>
      </w:r>
    </w:p>
    <w:p w14:paraId="592903EC" w14:textId="77777777" w:rsidR="00CD4E3C" w:rsidRPr="00CD4E3C" w:rsidRDefault="00CD4E3C" w:rsidP="00CD4E3C">
      <w:pPr>
        <w:shd w:val="clear" w:color="auto" w:fill="FFFFFF"/>
        <w:spacing w:after="120" w:line="240" w:lineRule="auto"/>
        <w:ind w:left="720" w:hanging="720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Jaenuddin, M. T., 2019</w:t>
      </w:r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. "Upaya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Peningkatan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Pendapatan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Asli Daerah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Melalui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Pengembangan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Pariwisata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gram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Di</w:t>
      </w:r>
      <w:proofErr w:type="gram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Kabupaten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Mamuju."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Jurnal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Ilmu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Pemerintahan</w:t>
      </w:r>
      <w:r w:rsidRPr="00CD4E3C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, 2: 67-71.</w:t>
      </w:r>
    </w:p>
    <w:p w14:paraId="158858CE" w14:textId="77777777" w:rsidR="00CD4E3C" w:rsidRPr="00CD4E3C" w:rsidRDefault="00CD4E3C" w:rsidP="00CD4E3C">
      <w:pPr>
        <w:spacing w:after="120" w:line="240" w:lineRule="auto"/>
        <w:ind w:left="720" w:hanging="720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Masruroh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, R., &amp; Nurhayati, N. 2016</w:t>
      </w:r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. "Strategi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Pengembangan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Pariwisata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Dalam Rangka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Peningkatan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Pendapatan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Asli Daerah Di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Kabupaten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Kuningan."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Prosiding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Seminar Nasional IPTEK </w:t>
      </w:r>
      <w:proofErr w:type="spellStart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>Terapan</w:t>
      </w:r>
      <w:proofErr w:type="spellEnd"/>
      <w:r w:rsidRPr="00CD4E3C">
        <w:rPr>
          <w:rFonts w:ascii="Times New Roman" w:eastAsia="Calibri" w:hAnsi="Times New Roman" w:cs="Times New Roman"/>
          <w:b/>
          <w:i/>
          <w:noProof w:val="0"/>
          <w:kern w:val="0"/>
          <w:sz w:val="24"/>
          <w14:ligatures w14:val="none"/>
        </w:rPr>
        <w:t xml:space="preserve"> (SENIT) 2016</w:t>
      </w:r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Pengembangan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Sumber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Daya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Lokal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Berbasis</w:t>
      </w:r>
      <w:proofErr w:type="spellEnd"/>
      <w:r w:rsidRPr="00CD4E3C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IPTEK, Vol. 1, No. 1: 124133.</w:t>
      </w:r>
    </w:p>
    <w:p w14:paraId="53F93710" w14:textId="77777777" w:rsidR="006E745A" w:rsidRDefault="006E745A"/>
    <w:sectPr w:rsidR="006E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3C"/>
    <w:rsid w:val="00247D12"/>
    <w:rsid w:val="004C7A39"/>
    <w:rsid w:val="00513FC5"/>
    <w:rsid w:val="006E745A"/>
    <w:rsid w:val="00B531DA"/>
    <w:rsid w:val="00CD4E3C"/>
    <w:rsid w:val="00CE40AC"/>
    <w:rsid w:val="00F60E18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E856B"/>
  <w15:chartTrackingRefBased/>
  <w15:docId w15:val="{6E025C9B-6B21-4675-BA3C-3F845C96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E3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E3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E3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E3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E3C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E3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E3C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E3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E3C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E3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E3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E3C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E3C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rnal.unej.ac.id/index.php/JPE/article/view/3432" TargetMode="External"/><Relationship Id="rId5" Type="http://schemas.openxmlformats.org/officeDocument/2006/relationships/hyperlink" Target="https://jurnal.unej.ac.id/index.php/JPE/issue/view/401" TargetMode="External"/><Relationship Id="rId4" Type="http://schemas.openxmlformats.org/officeDocument/2006/relationships/hyperlink" Target="https://blitarkota.bps.go.id/subject/16/pariwis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1402</Characters>
  <Application>Microsoft Office Word</Application>
  <DocSecurity>0</DocSecurity>
  <Lines>56</Lines>
  <Paragraphs>33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 diah</dc:creator>
  <cp:keywords/>
  <dc:description/>
  <cp:lastModifiedBy>via diah</cp:lastModifiedBy>
  <cp:revision>1</cp:revision>
  <dcterms:created xsi:type="dcterms:W3CDTF">2025-09-13T15:24:00Z</dcterms:created>
  <dcterms:modified xsi:type="dcterms:W3CDTF">2025-09-13T15:24:00Z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5333a5d4-8ef5-4739-9efc-f6ba6da15d20</vt:lpwstr>
  </property>
</Properties>
</file>