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508AF" w14:textId="77777777" w:rsidR="007219AE" w:rsidRPr="007219AE" w:rsidRDefault="007219AE" w:rsidP="007219AE">
      <w:pPr>
        <w:pStyle w:val="Heading2"/>
        <w:spacing w:before="0" w:after="0" w:line="480" w:lineRule="auto"/>
        <w:ind w:left="3471" w:right="3471" w:hanging="2"/>
        <w:rPr>
          <w:rFonts w:ascii="Times New Roman" w:hAnsi="Times New Roman" w:cs="Times New Roman"/>
          <w:b/>
          <w:bCs/>
          <w:color w:val="auto"/>
          <w:sz w:val="28"/>
          <w:szCs w:val="28"/>
        </w:rPr>
      </w:pPr>
      <w:r w:rsidRPr="007219AE">
        <w:rPr>
          <w:rFonts w:ascii="Times New Roman" w:hAnsi="Times New Roman" w:cs="Times New Roman"/>
          <w:b/>
          <w:bCs/>
          <w:color w:val="auto"/>
          <w:spacing w:val="-6"/>
          <w:sz w:val="28"/>
          <w:szCs w:val="28"/>
        </w:rPr>
        <w:t>PENDAHULUAN</w:t>
      </w:r>
    </w:p>
    <w:p w14:paraId="76AB19C2" w14:textId="77777777" w:rsidR="007219AE" w:rsidRPr="007219AE" w:rsidRDefault="007219AE" w:rsidP="007219AE">
      <w:pPr>
        <w:pStyle w:val="BodyText"/>
        <w:spacing w:line="480" w:lineRule="auto"/>
        <w:rPr>
          <w:b/>
        </w:rPr>
      </w:pPr>
    </w:p>
    <w:p w14:paraId="1D080ECE" w14:textId="77777777" w:rsidR="007219AE" w:rsidRPr="007219AE" w:rsidRDefault="007219AE" w:rsidP="007219AE">
      <w:pPr>
        <w:pStyle w:val="Heading3"/>
        <w:numPr>
          <w:ilvl w:val="1"/>
          <w:numId w:val="1"/>
        </w:numPr>
        <w:tabs>
          <w:tab w:val="num" w:pos="360"/>
          <w:tab w:val="left" w:pos="993"/>
        </w:tabs>
        <w:spacing w:before="0" w:after="0" w:line="480" w:lineRule="auto"/>
        <w:ind w:left="0" w:hanging="427"/>
        <w:rPr>
          <w:rFonts w:ascii="Times New Roman" w:hAnsi="Times New Roman" w:cs="Times New Roman"/>
          <w:b/>
          <w:bCs/>
          <w:color w:val="auto"/>
          <w:sz w:val="24"/>
          <w:szCs w:val="24"/>
        </w:rPr>
      </w:pPr>
      <w:bookmarkStart w:id="0" w:name="1.1_Latar_Belakang"/>
      <w:bookmarkStart w:id="1" w:name="_bookmark8"/>
      <w:bookmarkEnd w:id="0"/>
      <w:bookmarkEnd w:id="1"/>
      <w:r w:rsidRPr="007219AE">
        <w:rPr>
          <w:rFonts w:ascii="Times New Roman" w:hAnsi="Times New Roman" w:cs="Times New Roman"/>
          <w:b/>
          <w:bCs/>
          <w:color w:val="auto"/>
          <w:sz w:val="24"/>
          <w:szCs w:val="24"/>
        </w:rPr>
        <w:t>Latar</w:t>
      </w:r>
      <w:r w:rsidRPr="007219AE">
        <w:rPr>
          <w:rFonts w:ascii="Times New Roman" w:hAnsi="Times New Roman" w:cs="Times New Roman"/>
          <w:b/>
          <w:bCs/>
          <w:color w:val="auto"/>
          <w:spacing w:val="-14"/>
          <w:sz w:val="24"/>
          <w:szCs w:val="24"/>
        </w:rPr>
        <w:t xml:space="preserve"> </w:t>
      </w:r>
      <w:proofErr w:type="spellStart"/>
      <w:r w:rsidRPr="007219AE">
        <w:rPr>
          <w:rFonts w:ascii="Times New Roman" w:hAnsi="Times New Roman" w:cs="Times New Roman"/>
          <w:b/>
          <w:bCs/>
          <w:color w:val="auto"/>
          <w:spacing w:val="-2"/>
          <w:sz w:val="24"/>
          <w:szCs w:val="24"/>
        </w:rPr>
        <w:t>Belakang</w:t>
      </w:r>
      <w:proofErr w:type="spellEnd"/>
    </w:p>
    <w:p w14:paraId="592CBAE5" w14:textId="77777777" w:rsidR="007219AE" w:rsidRPr="007219AE" w:rsidRDefault="007219AE" w:rsidP="007219AE">
      <w:pPr>
        <w:pStyle w:val="BodyText"/>
        <w:spacing w:line="480" w:lineRule="auto"/>
        <w:ind w:left="566" w:right="686" w:firstLine="427"/>
        <w:jc w:val="both"/>
      </w:pPr>
      <w:r w:rsidRPr="007219AE">
        <w:t>Ayam petelur adalah jenis ternak yang banyak dikembangkan dan memiliki kontribusi yang signifikan terhadap perekonomian, terutama di Indonesia. Salah satu tantangan utama dalam industri budidaya ayam petelur adalah masalah kesehatan, terutama penyakit yang dapat menyerang ayam. Permasalahan ini sangat bervariasi dan perlu diantisipasi dengan baik oleh peternak untuk meminimalisir dampak negatif yang bisa muncul. Salah satu cara yang efektif untuk mengatasi masalah ini adalah dengan melakukan vaksinasi secara terjadwal dan rutin pada ternak ayam (Ayubi, 2023).</w:t>
      </w:r>
    </w:p>
    <w:p w14:paraId="240AB6AA" w14:textId="77777777" w:rsidR="007219AE" w:rsidRPr="007219AE" w:rsidRDefault="007219AE" w:rsidP="007219AE">
      <w:pPr>
        <w:pStyle w:val="BodyText"/>
        <w:spacing w:line="480" w:lineRule="auto"/>
        <w:ind w:left="566" w:right="686" w:firstLine="427"/>
        <w:jc w:val="both"/>
        <w:rPr>
          <w:lang w:val="de-DE"/>
        </w:rPr>
      </w:pPr>
      <w:r w:rsidRPr="007219AE">
        <w:t xml:space="preserve">Pada usaha peternakan ayam petelur, terdapat beberapa fase umur yang penting, di antaranya fase starter (0 – 5 minggu), fase grower (6 – 16 minggu), fase pre-layer (17 – 18 minggu), dan fase layer (lebih dari 18 minggu). </w:t>
      </w:r>
      <w:r w:rsidRPr="007219AE">
        <w:rPr>
          <w:lang w:val="de-DE"/>
        </w:rPr>
        <w:t>Dari berbagai fase ini, fase starter sangat krusial karena akan mempengaruhi kelangsungan fase-fase berikutnya. Oleh karena itu, penulis lebih menekankan pentingnya perawatan pada fase starter, agar ayam pada umur 0 – 5 minggu dapat tumbuh dengan baik dan sesuai standar, terutama dalam manajemen kesehatan dan vaksinasi (Ayubi, 2023).</w:t>
      </w:r>
    </w:p>
    <w:p w14:paraId="4A0E5892" w14:textId="77777777" w:rsidR="007219AE" w:rsidRPr="007219AE" w:rsidRDefault="007219AE" w:rsidP="007219AE">
      <w:pPr>
        <w:pStyle w:val="BodyText"/>
        <w:spacing w:line="480" w:lineRule="auto"/>
        <w:ind w:left="566" w:right="686" w:firstLine="427"/>
        <w:jc w:val="both"/>
        <w:rPr>
          <w:lang w:val="de-DE"/>
        </w:rPr>
      </w:pPr>
      <w:r w:rsidRPr="007219AE">
        <w:rPr>
          <w:lang w:val="de-DE"/>
        </w:rPr>
        <w:t xml:space="preserve">Vaksinasi dan penerapan biosecurity adalah langkah preventif terbaik yang dapat dilakukan untuk melindungi ayam dari virus, mengingat hingga saat ini belum ada pengobatan yang sangat efektif untuk mengatasi penyakit yang disebabkan oleh virus. Vaksinasi yang dilakukan secara teratur dapat menurunkan replikasi dan penyebaran virus, serta memutuskan rantai penularan penyakit di lapangan. Selain </w:t>
      </w:r>
      <w:r w:rsidRPr="007219AE">
        <w:rPr>
          <w:lang w:val="de-DE"/>
        </w:rPr>
        <w:lastRenderedPageBreak/>
        <w:t>itu, vaksin juga terbukti efektif dalam melindungi unggas, termasuk ayam, dari infeksi virus yang dapat menyebabkan penyakit klinis dan kematian, serta memperlambat replikasi virus di lingkungan ternak. (Lisnanti, E. F., 2022). Vaksinasi adalah proses pengenalan virus atau gen penyakit ke dalam tubuh untuk merangsang pembentukan antibodi, yang dapat memperkuat sistem kekebalan tubuh dan mencegah infeksi penyakit tertentu dengan dosis yang aman. Oleh karena itu, penerapan jadwal vaksinasi yang tepat sesuai dengan usia ayam sangat penting untuk memastikan kekebalan tubuh yang optimal. Penundaan vaksinasi, penggunaan vaksin yang tidak sesuai dengan virus yang ada, atau kesalahan dalam dosis dan cara aplikasi dapat mengurangi efektivitas vaksinasi, yang pada akhirnya meningkatkan risiko infeksi dan kematian ayam (Dewi dkk., 2024).</w:t>
      </w:r>
    </w:p>
    <w:p w14:paraId="2368B773" w14:textId="77777777" w:rsidR="007219AE" w:rsidRPr="007219AE" w:rsidRDefault="007219AE" w:rsidP="007219AE">
      <w:pPr>
        <w:pStyle w:val="BodyText"/>
        <w:spacing w:line="480" w:lineRule="auto"/>
        <w:ind w:right="686"/>
        <w:jc w:val="both"/>
        <w:rPr>
          <w:lang w:val="de-DE"/>
        </w:rPr>
      </w:pPr>
    </w:p>
    <w:p w14:paraId="03528B86" w14:textId="77777777" w:rsidR="007219AE" w:rsidRPr="007219AE" w:rsidRDefault="007219AE" w:rsidP="007219AE">
      <w:pPr>
        <w:pStyle w:val="Heading3"/>
        <w:numPr>
          <w:ilvl w:val="1"/>
          <w:numId w:val="1"/>
        </w:numPr>
        <w:tabs>
          <w:tab w:val="num" w:pos="360"/>
          <w:tab w:val="left" w:pos="993"/>
        </w:tabs>
        <w:spacing w:before="0" w:after="0" w:line="480" w:lineRule="auto"/>
        <w:ind w:left="0" w:hanging="427"/>
        <w:rPr>
          <w:rFonts w:ascii="Times New Roman" w:hAnsi="Times New Roman" w:cs="Times New Roman"/>
          <w:b/>
          <w:bCs/>
          <w:color w:val="auto"/>
          <w:sz w:val="24"/>
          <w:szCs w:val="24"/>
        </w:rPr>
      </w:pPr>
      <w:bookmarkStart w:id="2" w:name="1.2_Rumusan_Masalah"/>
      <w:bookmarkStart w:id="3" w:name="_bookmark9"/>
      <w:bookmarkEnd w:id="2"/>
      <w:bookmarkEnd w:id="3"/>
      <w:proofErr w:type="spellStart"/>
      <w:r w:rsidRPr="007219AE">
        <w:rPr>
          <w:rFonts w:ascii="Times New Roman" w:hAnsi="Times New Roman" w:cs="Times New Roman"/>
          <w:b/>
          <w:bCs/>
          <w:color w:val="auto"/>
          <w:sz w:val="24"/>
          <w:szCs w:val="24"/>
        </w:rPr>
        <w:t>Rumusan</w:t>
      </w:r>
      <w:proofErr w:type="spellEnd"/>
      <w:r w:rsidRPr="007219AE">
        <w:rPr>
          <w:rFonts w:ascii="Times New Roman" w:hAnsi="Times New Roman" w:cs="Times New Roman"/>
          <w:b/>
          <w:bCs/>
          <w:color w:val="auto"/>
          <w:spacing w:val="-9"/>
          <w:sz w:val="24"/>
          <w:szCs w:val="24"/>
        </w:rPr>
        <w:t xml:space="preserve"> </w:t>
      </w:r>
      <w:proofErr w:type="spellStart"/>
      <w:r w:rsidRPr="007219AE">
        <w:rPr>
          <w:rFonts w:ascii="Times New Roman" w:hAnsi="Times New Roman" w:cs="Times New Roman"/>
          <w:b/>
          <w:bCs/>
          <w:color w:val="auto"/>
          <w:spacing w:val="-2"/>
          <w:sz w:val="24"/>
          <w:szCs w:val="24"/>
        </w:rPr>
        <w:t>Masalah</w:t>
      </w:r>
      <w:proofErr w:type="spellEnd"/>
    </w:p>
    <w:p w14:paraId="10BF57DE" w14:textId="77777777" w:rsidR="007219AE" w:rsidRPr="007219AE" w:rsidRDefault="007219AE" w:rsidP="007219AE">
      <w:pPr>
        <w:pStyle w:val="BodyText"/>
        <w:spacing w:line="480" w:lineRule="auto"/>
        <w:ind w:left="566" w:firstLine="566"/>
      </w:pPr>
      <w:r w:rsidRPr="007219AE">
        <w:t>Bagaimana</w:t>
      </w:r>
      <w:r w:rsidRPr="007219AE">
        <w:rPr>
          <w:spacing w:val="32"/>
        </w:rPr>
        <w:t xml:space="preserve"> </w:t>
      </w:r>
      <w:r w:rsidRPr="007219AE">
        <w:t>management</w:t>
      </w:r>
      <w:r w:rsidRPr="007219AE">
        <w:rPr>
          <w:spacing w:val="35"/>
        </w:rPr>
        <w:t xml:space="preserve"> </w:t>
      </w:r>
      <w:r w:rsidRPr="007219AE">
        <w:t>Kesehatan</w:t>
      </w:r>
      <w:r w:rsidRPr="007219AE">
        <w:rPr>
          <w:spacing w:val="-8"/>
        </w:rPr>
        <w:t xml:space="preserve"> </w:t>
      </w:r>
      <w:r w:rsidRPr="007219AE">
        <w:t>dan</w:t>
      </w:r>
      <w:r w:rsidRPr="007219AE">
        <w:rPr>
          <w:spacing w:val="-8"/>
        </w:rPr>
        <w:t xml:space="preserve"> </w:t>
      </w:r>
      <w:r w:rsidRPr="007219AE">
        <w:t>Vaksinasi</w:t>
      </w:r>
      <w:r w:rsidRPr="007219AE">
        <w:rPr>
          <w:spacing w:val="-3"/>
        </w:rPr>
        <w:t xml:space="preserve"> </w:t>
      </w:r>
      <w:r w:rsidRPr="007219AE">
        <w:t>fase</w:t>
      </w:r>
      <w:r w:rsidRPr="007219AE">
        <w:rPr>
          <w:spacing w:val="26"/>
        </w:rPr>
        <w:t xml:space="preserve"> </w:t>
      </w:r>
      <w:r w:rsidRPr="007219AE">
        <w:t>starter</w:t>
      </w:r>
      <w:r w:rsidRPr="007219AE">
        <w:rPr>
          <w:spacing w:val="-2"/>
        </w:rPr>
        <w:t xml:space="preserve"> </w:t>
      </w:r>
      <w:r w:rsidRPr="007219AE">
        <w:t>di</w:t>
      </w:r>
      <w:r w:rsidRPr="007219AE">
        <w:rPr>
          <w:spacing w:val="-11"/>
        </w:rPr>
        <w:t xml:space="preserve"> </w:t>
      </w:r>
      <w:r w:rsidRPr="007219AE">
        <w:t>CV.</w:t>
      </w:r>
      <w:r w:rsidRPr="007219AE">
        <w:rPr>
          <w:spacing w:val="27"/>
        </w:rPr>
        <w:t xml:space="preserve"> </w:t>
      </w:r>
      <w:r w:rsidRPr="007219AE">
        <w:t>Nur Makmur Farm?</w:t>
      </w:r>
    </w:p>
    <w:p w14:paraId="179A9E5E" w14:textId="77777777" w:rsidR="007219AE" w:rsidRPr="007219AE" w:rsidRDefault="007219AE" w:rsidP="007219AE">
      <w:pPr>
        <w:pStyle w:val="BodyText"/>
        <w:spacing w:line="480" w:lineRule="auto"/>
        <w:ind w:left="566" w:firstLine="566"/>
      </w:pPr>
    </w:p>
    <w:p w14:paraId="21BA47E7" w14:textId="77777777" w:rsidR="007219AE" w:rsidRPr="007219AE" w:rsidRDefault="007219AE" w:rsidP="007219AE">
      <w:pPr>
        <w:pStyle w:val="Heading3"/>
        <w:numPr>
          <w:ilvl w:val="1"/>
          <w:numId w:val="1"/>
        </w:numPr>
        <w:tabs>
          <w:tab w:val="num" w:pos="360"/>
          <w:tab w:val="left" w:pos="993"/>
        </w:tabs>
        <w:spacing w:before="0" w:after="0" w:line="480" w:lineRule="auto"/>
        <w:ind w:left="0" w:hanging="427"/>
        <w:rPr>
          <w:rFonts w:ascii="Times New Roman" w:hAnsi="Times New Roman" w:cs="Times New Roman"/>
          <w:b/>
          <w:bCs/>
          <w:color w:val="auto"/>
          <w:sz w:val="24"/>
          <w:szCs w:val="24"/>
        </w:rPr>
      </w:pPr>
      <w:bookmarkStart w:id="4" w:name="1.3_Tujuan"/>
      <w:bookmarkStart w:id="5" w:name="_bookmark10"/>
      <w:bookmarkEnd w:id="4"/>
      <w:bookmarkEnd w:id="5"/>
      <w:r w:rsidRPr="007219AE">
        <w:rPr>
          <w:rFonts w:ascii="Times New Roman" w:hAnsi="Times New Roman" w:cs="Times New Roman"/>
          <w:b/>
          <w:bCs/>
          <w:color w:val="auto"/>
          <w:spacing w:val="-2"/>
          <w:sz w:val="24"/>
          <w:szCs w:val="24"/>
        </w:rPr>
        <w:t>Tujuan</w:t>
      </w:r>
    </w:p>
    <w:p w14:paraId="026534E6" w14:textId="77777777" w:rsidR="007219AE" w:rsidRPr="007219AE" w:rsidRDefault="007219AE" w:rsidP="007219AE">
      <w:pPr>
        <w:pStyle w:val="BodyText"/>
        <w:spacing w:line="480" w:lineRule="auto"/>
        <w:ind w:left="566" w:right="678" w:firstLine="427"/>
      </w:pPr>
      <w:r w:rsidRPr="007219AE">
        <w:t>Mengetahui</w:t>
      </w:r>
      <w:r w:rsidRPr="007219AE">
        <w:rPr>
          <w:spacing w:val="40"/>
        </w:rPr>
        <w:t xml:space="preserve"> </w:t>
      </w:r>
      <w:r w:rsidRPr="007219AE">
        <w:t>management</w:t>
      </w:r>
      <w:r w:rsidRPr="007219AE">
        <w:rPr>
          <w:spacing w:val="40"/>
        </w:rPr>
        <w:t xml:space="preserve"> </w:t>
      </w:r>
      <w:r w:rsidRPr="007219AE">
        <w:t>Kesehatan</w:t>
      </w:r>
      <w:r w:rsidRPr="007219AE">
        <w:rPr>
          <w:spacing w:val="40"/>
        </w:rPr>
        <w:t xml:space="preserve"> </w:t>
      </w:r>
      <w:r w:rsidRPr="007219AE">
        <w:t>dan</w:t>
      </w:r>
      <w:r w:rsidRPr="007219AE">
        <w:rPr>
          <w:spacing w:val="40"/>
        </w:rPr>
        <w:t xml:space="preserve"> </w:t>
      </w:r>
      <w:r w:rsidRPr="007219AE">
        <w:t>Vaksinasi</w:t>
      </w:r>
      <w:r w:rsidRPr="007219AE">
        <w:rPr>
          <w:spacing w:val="40"/>
        </w:rPr>
        <w:t xml:space="preserve"> </w:t>
      </w:r>
      <w:r w:rsidRPr="007219AE">
        <w:t>ayam</w:t>
      </w:r>
      <w:r w:rsidRPr="007219AE">
        <w:rPr>
          <w:spacing w:val="40"/>
        </w:rPr>
        <w:t xml:space="preserve"> </w:t>
      </w:r>
      <w:r w:rsidRPr="007219AE">
        <w:t>petelur</w:t>
      </w:r>
      <w:r w:rsidRPr="007219AE">
        <w:rPr>
          <w:spacing w:val="40"/>
        </w:rPr>
        <w:t xml:space="preserve"> </w:t>
      </w:r>
      <w:r w:rsidRPr="007219AE">
        <w:t>fase</w:t>
      </w:r>
      <w:r w:rsidRPr="007219AE">
        <w:rPr>
          <w:spacing w:val="80"/>
        </w:rPr>
        <w:t xml:space="preserve"> </w:t>
      </w:r>
      <w:r w:rsidRPr="007219AE">
        <w:t>starter di CV. Nur Makmur Farm.</w:t>
      </w:r>
    </w:p>
    <w:p w14:paraId="7FAB1612" w14:textId="77777777" w:rsidR="007219AE" w:rsidRPr="007219AE" w:rsidRDefault="007219AE" w:rsidP="007219AE">
      <w:pPr>
        <w:pStyle w:val="BodyText"/>
        <w:spacing w:line="480" w:lineRule="auto"/>
        <w:ind w:left="566" w:right="678" w:firstLine="427"/>
      </w:pPr>
    </w:p>
    <w:p w14:paraId="617AAB6C" w14:textId="77777777" w:rsidR="007219AE" w:rsidRPr="007219AE" w:rsidRDefault="007219AE" w:rsidP="007219AE">
      <w:pPr>
        <w:pStyle w:val="Heading3"/>
        <w:numPr>
          <w:ilvl w:val="1"/>
          <w:numId w:val="1"/>
        </w:numPr>
        <w:tabs>
          <w:tab w:val="num" w:pos="360"/>
          <w:tab w:val="left" w:pos="993"/>
        </w:tabs>
        <w:spacing w:before="0" w:after="0" w:line="480" w:lineRule="auto"/>
        <w:ind w:left="0" w:hanging="427"/>
        <w:rPr>
          <w:rFonts w:ascii="Times New Roman" w:hAnsi="Times New Roman" w:cs="Times New Roman"/>
          <w:b/>
          <w:bCs/>
          <w:color w:val="auto"/>
          <w:sz w:val="24"/>
          <w:szCs w:val="24"/>
        </w:rPr>
      </w:pPr>
      <w:bookmarkStart w:id="6" w:name="1.4_Manfaat"/>
      <w:bookmarkStart w:id="7" w:name="_bookmark11"/>
      <w:bookmarkEnd w:id="6"/>
      <w:bookmarkEnd w:id="7"/>
      <w:r w:rsidRPr="007219AE">
        <w:rPr>
          <w:rFonts w:ascii="Times New Roman" w:hAnsi="Times New Roman" w:cs="Times New Roman"/>
          <w:b/>
          <w:bCs/>
          <w:color w:val="auto"/>
          <w:spacing w:val="-2"/>
          <w:sz w:val="24"/>
          <w:szCs w:val="24"/>
        </w:rPr>
        <w:t>Manfaat</w:t>
      </w:r>
    </w:p>
    <w:p w14:paraId="0EADCBD2" w14:textId="0ADA338C" w:rsidR="00B8686C" w:rsidRPr="007219AE" w:rsidRDefault="007219AE" w:rsidP="007219AE">
      <w:pPr>
        <w:pStyle w:val="BodyText"/>
        <w:tabs>
          <w:tab w:val="left" w:pos="7414"/>
        </w:tabs>
        <w:spacing w:line="480" w:lineRule="auto"/>
        <w:ind w:left="566" w:right="571" w:firstLine="427"/>
      </w:pPr>
      <w:r w:rsidRPr="007219AE">
        <w:t>Dapat</w:t>
      </w:r>
      <w:r w:rsidRPr="007219AE">
        <w:rPr>
          <w:spacing w:val="40"/>
        </w:rPr>
        <w:t xml:space="preserve"> </w:t>
      </w:r>
      <w:r w:rsidRPr="007219AE">
        <w:t>menjadi</w:t>
      </w:r>
      <w:r w:rsidRPr="007219AE">
        <w:rPr>
          <w:spacing w:val="40"/>
        </w:rPr>
        <w:t xml:space="preserve"> </w:t>
      </w:r>
      <w:r w:rsidRPr="007219AE">
        <w:t>rujukan</w:t>
      </w:r>
      <w:r w:rsidRPr="007219AE">
        <w:rPr>
          <w:spacing w:val="40"/>
        </w:rPr>
        <w:t xml:space="preserve"> </w:t>
      </w:r>
      <w:r w:rsidRPr="007219AE">
        <w:t>bagi</w:t>
      </w:r>
      <w:r w:rsidRPr="007219AE">
        <w:rPr>
          <w:spacing w:val="40"/>
        </w:rPr>
        <w:t xml:space="preserve"> </w:t>
      </w:r>
      <w:r w:rsidRPr="007219AE">
        <w:t>CV.</w:t>
      </w:r>
      <w:r w:rsidRPr="007219AE">
        <w:rPr>
          <w:spacing w:val="40"/>
        </w:rPr>
        <w:t xml:space="preserve"> </w:t>
      </w:r>
      <w:r w:rsidRPr="007219AE">
        <w:t>Nur</w:t>
      </w:r>
      <w:r w:rsidRPr="007219AE">
        <w:rPr>
          <w:spacing w:val="40"/>
        </w:rPr>
        <w:t xml:space="preserve"> </w:t>
      </w:r>
      <w:r w:rsidRPr="007219AE">
        <w:t>Makmur</w:t>
      </w:r>
      <w:r w:rsidRPr="007219AE">
        <w:rPr>
          <w:spacing w:val="40"/>
        </w:rPr>
        <w:t xml:space="preserve"> </w:t>
      </w:r>
      <w:r w:rsidRPr="007219AE">
        <w:t>Farm terkait</w:t>
      </w:r>
      <w:r w:rsidRPr="007219AE">
        <w:tab/>
      </w:r>
      <w:r w:rsidRPr="007219AE">
        <w:rPr>
          <w:spacing w:val="-4"/>
        </w:rPr>
        <w:t xml:space="preserve">manajemen </w:t>
      </w:r>
      <w:r w:rsidRPr="007219AE">
        <w:t>Kesehatan dan Vaksinasi ayam petelur fase stater.</w:t>
      </w:r>
    </w:p>
    <w:sectPr w:rsidR="00B8686C" w:rsidRPr="007219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23A03"/>
    <w:multiLevelType w:val="multilevel"/>
    <w:tmpl w:val="6124FBA0"/>
    <w:lvl w:ilvl="0">
      <w:start w:val="1"/>
      <w:numFmt w:val="decimal"/>
      <w:lvlText w:val="%1"/>
      <w:lvlJc w:val="left"/>
      <w:pPr>
        <w:ind w:left="993" w:hanging="428"/>
      </w:pPr>
      <w:rPr>
        <w:rFonts w:hint="default"/>
        <w:lang w:val="id" w:eastAsia="en-US" w:bidi="ar-SA"/>
      </w:rPr>
    </w:lvl>
    <w:lvl w:ilvl="1">
      <w:start w:val="1"/>
      <w:numFmt w:val="decimal"/>
      <w:lvlText w:val="%1.%2"/>
      <w:lvlJc w:val="left"/>
      <w:pPr>
        <w:ind w:left="993" w:hanging="428"/>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615" w:hanging="428"/>
      </w:pPr>
      <w:rPr>
        <w:rFonts w:hint="default"/>
        <w:lang w:val="id" w:eastAsia="en-US" w:bidi="ar-SA"/>
      </w:rPr>
    </w:lvl>
    <w:lvl w:ilvl="3">
      <w:numFmt w:val="bullet"/>
      <w:lvlText w:val="•"/>
      <w:lvlJc w:val="left"/>
      <w:pPr>
        <w:ind w:left="3422" w:hanging="428"/>
      </w:pPr>
      <w:rPr>
        <w:rFonts w:hint="default"/>
        <w:lang w:val="id" w:eastAsia="en-US" w:bidi="ar-SA"/>
      </w:rPr>
    </w:lvl>
    <w:lvl w:ilvl="4">
      <w:numFmt w:val="bullet"/>
      <w:lvlText w:val="•"/>
      <w:lvlJc w:val="left"/>
      <w:pPr>
        <w:ind w:left="4230" w:hanging="428"/>
      </w:pPr>
      <w:rPr>
        <w:rFonts w:hint="default"/>
        <w:lang w:val="id" w:eastAsia="en-US" w:bidi="ar-SA"/>
      </w:rPr>
    </w:lvl>
    <w:lvl w:ilvl="5">
      <w:numFmt w:val="bullet"/>
      <w:lvlText w:val="•"/>
      <w:lvlJc w:val="left"/>
      <w:pPr>
        <w:ind w:left="5037" w:hanging="428"/>
      </w:pPr>
      <w:rPr>
        <w:rFonts w:hint="default"/>
        <w:lang w:val="id" w:eastAsia="en-US" w:bidi="ar-SA"/>
      </w:rPr>
    </w:lvl>
    <w:lvl w:ilvl="6">
      <w:numFmt w:val="bullet"/>
      <w:lvlText w:val="•"/>
      <w:lvlJc w:val="left"/>
      <w:pPr>
        <w:ind w:left="5845" w:hanging="428"/>
      </w:pPr>
      <w:rPr>
        <w:rFonts w:hint="default"/>
        <w:lang w:val="id" w:eastAsia="en-US" w:bidi="ar-SA"/>
      </w:rPr>
    </w:lvl>
    <w:lvl w:ilvl="7">
      <w:numFmt w:val="bullet"/>
      <w:lvlText w:val="•"/>
      <w:lvlJc w:val="left"/>
      <w:pPr>
        <w:ind w:left="6653" w:hanging="428"/>
      </w:pPr>
      <w:rPr>
        <w:rFonts w:hint="default"/>
        <w:lang w:val="id" w:eastAsia="en-US" w:bidi="ar-SA"/>
      </w:rPr>
    </w:lvl>
    <w:lvl w:ilvl="8">
      <w:numFmt w:val="bullet"/>
      <w:lvlText w:val="•"/>
      <w:lvlJc w:val="left"/>
      <w:pPr>
        <w:ind w:left="7460" w:hanging="428"/>
      </w:pPr>
      <w:rPr>
        <w:rFonts w:hint="default"/>
        <w:lang w:val="id" w:eastAsia="en-US" w:bidi="ar-SA"/>
      </w:rPr>
    </w:lvl>
  </w:abstractNum>
  <w:num w:numId="1" w16cid:durableId="555823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9AE"/>
    <w:rsid w:val="00065D35"/>
    <w:rsid w:val="0010542F"/>
    <w:rsid w:val="00181061"/>
    <w:rsid w:val="002005CE"/>
    <w:rsid w:val="00204E96"/>
    <w:rsid w:val="002104B9"/>
    <w:rsid w:val="003552B7"/>
    <w:rsid w:val="003C5C15"/>
    <w:rsid w:val="004E74B1"/>
    <w:rsid w:val="005316BA"/>
    <w:rsid w:val="0054790A"/>
    <w:rsid w:val="005651B6"/>
    <w:rsid w:val="00586AA5"/>
    <w:rsid w:val="00626A79"/>
    <w:rsid w:val="0067383D"/>
    <w:rsid w:val="00701FC5"/>
    <w:rsid w:val="007219AE"/>
    <w:rsid w:val="007A427A"/>
    <w:rsid w:val="007E586E"/>
    <w:rsid w:val="007E7948"/>
    <w:rsid w:val="00866082"/>
    <w:rsid w:val="00896DCD"/>
    <w:rsid w:val="008E1471"/>
    <w:rsid w:val="00943EE0"/>
    <w:rsid w:val="00A020B1"/>
    <w:rsid w:val="00A472CB"/>
    <w:rsid w:val="00A95CD7"/>
    <w:rsid w:val="00B15D2F"/>
    <w:rsid w:val="00B8686C"/>
    <w:rsid w:val="00B94DF7"/>
    <w:rsid w:val="00BC1B0B"/>
    <w:rsid w:val="00C9661C"/>
    <w:rsid w:val="00D110DE"/>
    <w:rsid w:val="00D405DC"/>
    <w:rsid w:val="00E122CF"/>
    <w:rsid w:val="00E33C00"/>
    <w:rsid w:val="00F36C74"/>
    <w:rsid w:val="00F67598"/>
    <w:rsid w:val="00FE250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B5F96"/>
  <w15:chartTrackingRefBased/>
  <w15:docId w15:val="{95AE99F1-B974-411C-B09F-020DBA53B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19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219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219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19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19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19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19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19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19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9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19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19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19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19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19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19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19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19AE"/>
    <w:rPr>
      <w:rFonts w:eastAsiaTheme="majorEastAsia" w:cstheme="majorBidi"/>
      <w:color w:val="272727" w:themeColor="text1" w:themeTint="D8"/>
    </w:rPr>
  </w:style>
  <w:style w:type="paragraph" w:styleId="Title">
    <w:name w:val="Title"/>
    <w:basedOn w:val="Normal"/>
    <w:next w:val="Normal"/>
    <w:link w:val="TitleChar"/>
    <w:uiPriority w:val="10"/>
    <w:qFormat/>
    <w:rsid w:val="007219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19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19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19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19AE"/>
    <w:pPr>
      <w:spacing w:before="160"/>
      <w:jc w:val="center"/>
    </w:pPr>
    <w:rPr>
      <w:i/>
      <w:iCs/>
      <w:color w:val="404040" w:themeColor="text1" w:themeTint="BF"/>
    </w:rPr>
  </w:style>
  <w:style w:type="character" w:customStyle="1" w:styleId="QuoteChar">
    <w:name w:val="Quote Char"/>
    <w:basedOn w:val="DefaultParagraphFont"/>
    <w:link w:val="Quote"/>
    <w:uiPriority w:val="29"/>
    <w:rsid w:val="007219AE"/>
    <w:rPr>
      <w:i/>
      <w:iCs/>
      <w:color w:val="404040" w:themeColor="text1" w:themeTint="BF"/>
    </w:rPr>
  </w:style>
  <w:style w:type="paragraph" w:styleId="ListParagraph">
    <w:name w:val="List Paragraph"/>
    <w:basedOn w:val="Normal"/>
    <w:uiPriority w:val="34"/>
    <w:qFormat/>
    <w:rsid w:val="007219AE"/>
    <w:pPr>
      <w:ind w:left="720"/>
      <w:contextualSpacing/>
    </w:pPr>
  </w:style>
  <w:style w:type="character" w:styleId="IntenseEmphasis">
    <w:name w:val="Intense Emphasis"/>
    <w:basedOn w:val="DefaultParagraphFont"/>
    <w:uiPriority w:val="21"/>
    <w:qFormat/>
    <w:rsid w:val="007219AE"/>
    <w:rPr>
      <w:i/>
      <w:iCs/>
      <w:color w:val="2F5496" w:themeColor="accent1" w:themeShade="BF"/>
    </w:rPr>
  </w:style>
  <w:style w:type="paragraph" w:styleId="IntenseQuote">
    <w:name w:val="Intense Quote"/>
    <w:basedOn w:val="Normal"/>
    <w:next w:val="Normal"/>
    <w:link w:val="IntenseQuoteChar"/>
    <w:uiPriority w:val="30"/>
    <w:qFormat/>
    <w:rsid w:val="007219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19AE"/>
    <w:rPr>
      <w:i/>
      <w:iCs/>
      <w:color w:val="2F5496" w:themeColor="accent1" w:themeShade="BF"/>
    </w:rPr>
  </w:style>
  <w:style w:type="character" w:styleId="IntenseReference">
    <w:name w:val="Intense Reference"/>
    <w:basedOn w:val="DefaultParagraphFont"/>
    <w:uiPriority w:val="32"/>
    <w:qFormat/>
    <w:rsid w:val="007219AE"/>
    <w:rPr>
      <w:b/>
      <w:bCs/>
      <w:smallCaps/>
      <w:color w:val="2F5496" w:themeColor="accent1" w:themeShade="BF"/>
      <w:spacing w:val="5"/>
    </w:rPr>
  </w:style>
  <w:style w:type="paragraph" w:styleId="BodyText">
    <w:name w:val="Body Text"/>
    <w:basedOn w:val="Normal"/>
    <w:link w:val="BodyTextChar"/>
    <w:uiPriority w:val="1"/>
    <w:qFormat/>
    <w:rsid w:val="007219AE"/>
    <w:pPr>
      <w:widowControl w:val="0"/>
      <w:autoSpaceDE w:val="0"/>
      <w:autoSpaceDN w:val="0"/>
      <w:spacing w:after="0" w:line="240" w:lineRule="auto"/>
    </w:pPr>
    <w:rPr>
      <w:rFonts w:ascii="Times New Roman" w:eastAsia="Times New Roman" w:hAnsi="Times New Roman" w:cs="Times New Roman"/>
      <w:kern w:val="0"/>
      <w:sz w:val="24"/>
      <w:szCs w:val="24"/>
      <w:lang w:val="id"/>
    </w:rPr>
  </w:style>
  <w:style w:type="character" w:customStyle="1" w:styleId="BodyTextChar">
    <w:name w:val="Body Text Char"/>
    <w:basedOn w:val="DefaultParagraphFont"/>
    <w:link w:val="BodyText"/>
    <w:uiPriority w:val="1"/>
    <w:rsid w:val="007219AE"/>
    <w:rPr>
      <w:rFonts w:ascii="Times New Roman" w:eastAsia="Times New Roman" w:hAnsi="Times New Roman" w:cs="Times New Roman"/>
      <w:kern w:val="0"/>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404</Words>
  <Characters>2309</Characters>
  <Application>Microsoft Office Word</Application>
  <DocSecurity>0</DocSecurity>
  <Lines>19</Lines>
  <Paragraphs>5</Paragraphs>
  <ScaleCrop>false</ScaleCrop>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𝕱𝖆𝖙𝖎𝖍𝖚𝖑 𝕸𝖎𝖗𝖆𝖈𝖑𝖊</dc:creator>
  <cp:keywords/>
  <dc:description/>
  <cp:lastModifiedBy>𝕱𝖆𝖙𝖎𝖍𝖚𝖑 𝕸𝖎𝖗𝖆𝖈𝖑𝖊</cp:lastModifiedBy>
  <cp:revision>1</cp:revision>
  <dcterms:created xsi:type="dcterms:W3CDTF">2025-09-03T02:15:00Z</dcterms:created>
  <dcterms:modified xsi:type="dcterms:W3CDTF">2025-09-03T02:18:00Z</dcterms:modified>
</cp:coreProperties>
</file>