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8D17" w14:textId="77777777" w:rsidR="00DC0B4C" w:rsidRPr="009E31A0" w:rsidRDefault="00DC0B4C" w:rsidP="00DC0B4C">
      <w:pPr>
        <w:pStyle w:val="Heading1"/>
      </w:pPr>
      <w:bookmarkStart w:id="0" w:name="_Toc204519063"/>
      <w:r w:rsidRPr="004660FF">
        <w:t>DAFTAR PUSTAKA</w:t>
      </w:r>
      <w:bookmarkEnd w:id="0"/>
    </w:p>
    <w:sdt>
      <w:sdtP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id"/>
          <w14:ligatures w14:val="none"/>
        </w:rPr>
        <w:tag w:val="MENDELEY_BIBLIOGRAPHY"/>
        <w:id w:val="1099291041"/>
        <w:placeholder>
          <w:docPart w:val="529478928436478DAE945651ABB78568"/>
        </w:placeholder>
      </w:sdtPr>
      <w:sdtEndPr>
        <w:rPr>
          <w:rFonts w:eastAsiaTheme="minorHAnsi"/>
          <w:kern w:val="2"/>
          <w:lang w:val="en-ID"/>
          <w14:ligatures w14:val="standardContextual"/>
        </w:rPr>
      </w:sdtEndPr>
      <w:sdtContent>
        <w:p w14:paraId="43815803" w14:textId="77777777" w:rsidR="00DC0B4C" w:rsidRPr="00C72B1E" w:rsidRDefault="00DC0B4C" w:rsidP="00DC0B4C">
          <w:pPr>
            <w:pStyle w:val="Bibliography"/>
            <w:spacing w:after="120" w:line="360" w:lineRule="auto"/>
            <w:ind w:left="567" w:right="-1" w:hanging="567"/>
            <w:rPr>
              <w:rFonts w:ascii="Times New Roman" w:hAnsi="Times New Roman" w:cs="Times New Roman"/>
              <w:sz w:val="24"/>
              <w:szCs w:val="24"/>
            </w:rPr>
          </w:pPr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Andri Wijaya,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Asek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, A., &amp; Lusia Komala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Widiastuti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. (2023). Effect of Body Weight on Product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Pengaruh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Bobot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Badan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terhadap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Produktivitas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Ayam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Petelur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Strain Isa Brown. </w:t>
          </w:r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JDP: </w:t>
          </w:r>
          <w:proofErr w:type="spellStart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Dunia </w:t>
          </w:r>
          <w:proofErr w:type="spellStart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>Peternakan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>1</w:t>
          </w:r>
          <w:r w:rsidRPr="00C72B1E">
            <w:rPr>
              <w:rFonts w:ascii="Times New Roman" w:hAnsi="Times New Roman" w:cs="Times New Roman"/>
              <w:sz w:val="24"/>
              <w:szCs w:val="24"/>
            </w:rPr>
            <w:t>(2), 68–72. https://doi.org/10.37090/jdp.v1i2.1197</w:t>
          </w:r>
        </w:p>
        <w:p w14:paraId="541A4ED2" w14:textId="77777777" w:rsidR="00DC0B4C" w:rsidRPr="00C72B1E" w:rsidRDefault="00DC0B4C" w:rsidP="00DC0B4C">
          <w:pPr>
            <w:autoSpaceDE w:val="0"/>
            <w:autoSpaceDN w:val="0"/>
            <w:spacing w:after="120" w:line="360" w:lineRule="auto"/>
            <w:ind w:left="567" w:right="-1" w:hanging="567"/>
            <w:jc w:val="both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Badan Pusat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Statistik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(2023).</w:t>
          </w:r>
        </w:p>
        <w:p w14:paraId="104E9F11" w14:textId="77777777" w:rsidR="00DC0B4C" w:rsidRPr="00C72B1E" w:rsidRDefault="00DC0B4C" w:rsidP="00DC0B4C">
          <w:pPr>
            <w:autoSpaceDE w:val="0"/>
            <w:autoSpaceDN w:val="0"/>
            <w:spacing w:after="120" w:line="360" w:lineRule="auto"/>
            <w:ind w:left="567" w:right="-1" w:hanging="567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7B5570">
            <w:rPr>
              <w:rFonts w:ascii="Times New Roman" w:eastAsia="Times New Roman" w:hAnsi="Times New Roman" w:cs="Times New Roman"/>
              <w:sz w:val="24"/>
              <w:szCs w:val="24"/>
            </w:rPr>
            <w:t>Edi, D. N., &amp; Andri, F. (2023). Effect of Dietary with Different Energy and Protein Levels on Laying Quails Performance. </w:t>
          </w:r>
          <w:r w:rsidRPr="007B557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Indonesian Journal of Animal &amp; Veterinary Sciences/</w:t>
          </w:r>
          <w:proofErr w:type="spellStart"/>
          <w:r w:rsidRPr="007B557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7B557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7B557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Ilmu</w:t>
          </w:r>
          <w:proofErr w:type="spellEnd"/>
          <w:r w:rsidRPr="007B557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7B557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Ternak</w:t>
          </w:r>
          <w:proofErr w:type="spellEnd"/>
          <w:r w:rsidRPr="007B557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dan </w:t>
          </w:r>
          <w:proofErr w:type="spellStart"/>
          <w:r w:rsidRPr="007B557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Veteriner</w:t>
          </w:r>
          <w:proofErr w:type="spellEnd"/>
          <w:r w:rsidRPr="007B5570">
            <w:rPr>
              <w:rFonts w:ascii="Times New Roman" w:eastAsia="Times New Roman" w:hAnsi="Times New Roman" w:cs="Times New Roman"/>
              <w:sz w:val="24"/>
              <w:szCs w:val="24"/>
            </w:rPr>
            <w:t>, </w:t>
          </w:r>
          <w:r w:rsidRPr="007B557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28</w:t>
          </w:r>
          <w:r w:rsidRPr="007B5570">
            <w:rPr>
              <w:rFonts w:ascii="Times New Roman" w:eastAsia="Times New Roman" w:hAnsi="Times New Roman" w:cs="Times New Roman"/>
              <w:sz w:val="24"/>
              <w:szCs w:val="24"/>
            </w:rPr>
            <w:t>(1)</w:t>
          </w: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3338FB4F" w14:textId="77777777" w:rsidR="00DC0B4C" w:rsidRPr="00C72B1E" w:rsidRDefault="00DC0B4C" w:rsidP="00DC0B4C">
          <w:pPr>
            <w:pStyle w:val="Bibliography"/>
            <w:spacing w:after="120" w:line="360" w:lineRule="auto"/>
            <w:ind w:left="567" w:hanging="578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Dzuhri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, A.,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Romauli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Manullang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, J., &amp; Wibowo, A. (2022).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Produktivitas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Ayam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Petelur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Fase Layer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Dengan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Tingkat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Kepadatan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Kandang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Baterai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Dan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Umur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Yang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Berbeda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>Peternakan</w:t>
          </w:r>
          <w:proofErr w:type="spellEnd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>Lingkungan</w:t>
          </w:r>
          <w:proofErr w:type="spellEnd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>Tropis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>5</w:t>
          </w:r>
          <w:r w:rsidRPr="00C72B1E">
            <w:rPr>
              <w:rFonts w:ascii="Times New Roman" w:hAnsi="Times New Roman" w:cs="Times New Roman"/>
              <w:sz w:val="24"/>
              <w:szCs w:val="24"/>
            </w:rPr>
            <w:t>(1), 45. https://doi.org/10.30872/jpltrop.v5i1.6339</w:t>
          </w:r>
        </w:p>
        <w:p w14:paraId="2C0DDF04" w14:textId="77777777" w:rsidR="00DC0B4C" w:rsidRPr="00C72B1E" w:rsidRDefault="00DC0B4C" w:rsidP="00DC0B4C">
          <w:pPr>
            <w:autoSpaceDE w:val="0"/>
            <w:autoSpaceDN w:val="0"/>
            <w:spacing w:after="120" w:line="360" w:lineRule="auto"/>
            <w:ind w:left="567" w:right="-1" w:hanging="567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Hyline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Brown Max Management Guide</w:t>
          </w: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. (2024).</w:t>
          </w:r>
        </w:p>
        <w:p w14:paraId="2B3163B6" w14:textId="77777777" w:rsidR="00DC0B4C" w:rsidRPr="00C72B1E" w:rsidRDefault="00DC0B4C" w:rsidP="00DC0B4C">
          <w:pPr>
            <w:autoSpaceDE w:val="0"/>
            <w:autoSpaceDN w:val="0"/>
            <w:spacing w:after="120" w:line="360" w:lineRule="auto"/>
            <w:ind w:left="567" w:right="-1" w:hanging="567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Ike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metasari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Sunaryo Hadi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Warsito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&amp; Iwan Sahrial Hamid. (2013).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Analisis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Usaha Pada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Peternakan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Ayam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Petelur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gram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Di</w:t>
          </w:r>
          <w:proofErr w:type="gram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Kecamatan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Srengat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Kabupaten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Blitar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Agro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proofErr w:type="gram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Veteriner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,</w:t>
          </w:r>
          <w:proofErr w:type="gram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2</w:t>
          </w: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(1), 33–42.</w:t>
          </w:r>
        </w:p>
        <w:p w14:paraId="20CB0CFE" w14:textId="77777777" w:rsidR="00DC0B4C" w:rsidRPr="00C72B1E" w:rsidRDefault="00DC0B4C" w:rsidP="00DC0B4C">
          <w:pPr>
            <w:autoSpaceDE w:val="0"/>
            <w:autoSpaceDN w:val="0"/>
            <w:spacing w:after="120" w:line="360" w:lineRule="auto"/>
            <w:ind w:left="567" w:right="-1" w:hanging="567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Juni, P., &amp; Elisia, R. (2025). Review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Literatur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Pengaruh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Formulasi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Dan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Manajemen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Pakan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Terhadap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Produktivitas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Ayam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Petelur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Di Daerah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Tropis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:(Literature Review: The Effect </w:t>
          </w:r>
          <w:proofErr w:type="gram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Of</w:t>
          </w:r>
          <w:proofErr w:type="gram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Feed Formulation </w:t>
          </w:r>
          <w:proofErr w:type="gram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And</w:t>
          </w:r>
          <w:proofErr w:type="gram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Management </w:t>
          </w:r>
          <w:proofErr w:type="gram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On</w:t>
          </w:r>
          <w:proofErr w:type="gram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Laying Hen Productivity </w:t>
          </w:r>
          <w:proofErr w:type="gram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In</w:t>
          </w:r>
          <w:proofErr w:type="gram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Tropical Area). 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Tropicalanimal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, </w:t>
          </w:r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3</w:t>
          </w: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(1).</w:t>
          </w:r>
        </w:p>
        <w:p w14:paraId="28BE37E1" w14:textId="77777777" w:rsidR="00DC0B4C" w:rsidRPr="00C72B1E" w:rsidRDefault="00DC0B4C" w:rsidP="00DC0B4C">
          <w:pPr>
            <w:autoSpaceDE w:val="0"/>
            <w:autoSpaceDN w:val="0"/>
            <w:spacing w:after="120" w:line="360" w:lineRule="auto"/>
            <w:ind w:left="567" w:right="-1" w:hanging="567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Kusuma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Purnamasari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D., &amp;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Gempa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Maulana Aji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Alfian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, dan. (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2022</w:t>
          </w: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).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Produktivitas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dan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Efisiensi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Pakan Ayam Ras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Petelur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Dengan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Mengefisiensikan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Penggunaan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Konsentrat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(Productivity and Feed of Laying Hens by Efficient Use of Concentrates).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Ilmu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Dan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Teknologi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Peternakan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Indonesia</w:t>
          </w: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8</w:t>
          </w: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(2), 112–119.</w:t>
          </w:r>
        </w:p>
        <w:p w14:paraId="247270C8" w14:textId="77777777" w:rsidR="00DC0B4C" w:rsidRPr="00C72B1E" w:rsidRDefault="00DC0B4C" w:rsidP="00DC0B4C">
          <w:pPr>
            <w:autoSpaceDE w:val="0"/>
            <w:autoSpaceDN w:val="0"/>
            <w:spacing w:after="120" w:line="360" w:lineRule="auto"/>
            <w:ind w:left="567" w:right="-1" w:hanging="567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Layer JAPFA Book 2019. (</w:t>
          </w:r>
          <w:r w:rsidRPr="007B5570">
            <w:rPr>
              <w:rFonts w:ascii="Times New Roman" w:eastAsia="Times New Roman" w:hAnsi="Times New Roman" w:cs="Times New Roman"/>
              <w:sz w:val="24"/>
              <w:szCs w:val="24"/>
            </w:rPr>
            <w:t>2019</w:t>
          </w: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).</w:t>
          </w:r>
        </w:p>
        <w:p w14:paraId="555D6B6B" w14:textId="77777777" w:rsidR="00DC0B4C" w:rsidRPr="00C72B1E" w:rsidRDefault="00DC0B4C" w:rsidP="00DC0B4C">
          <w:pPr>
            <w:autoSpaceDE w:val="0"/>
            <w:autoSpaceDN w:val="0"/>
            <w:spacing w:after="120" w:line="360" w:lineRule="auto"/>
            <w:ind w:left="567" w:right="-1" w:hanging="567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>Manajemen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Brown, P. (2018). </w:t>
          </w:r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AYAM PETELUR KOMERSIAL BROWN</w:t>
          </w: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. www.hylineeggcel.com.</w:t>
          </w:r>
        </w:p>
        <w:p w14:paraId="7BEEBBA3" w14:textId="77777777" w:rsidR="00DC0B4C" w:rsidRPr="00C72B1E" w:rsidRDefault="00DC0B4C" w:rsidP="00DC0B4C">
          <w:pPr>
            <w:autoSpaceDE w:val="0"/>
            <w:autoSpaceDN w:val="0"/>
            <w:spacing w:after="120" w:line="360" w:lineRule="auto"/>
            <w:ind w:left="567" w:right="-1" w:hanging="567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Marchesi, J. A. P., Ono, R. K.,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Cantão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M. E.,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Ibelli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 M. G., Peixoto, J. de O., Moreira, G. C. M., Godoy, T. F., Coutinho, L. L., Munari, D. P., &amp;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Ledur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M. C. (2021). Exploring The Genetic Architecture </w:t>
          </w:r>
          <w:proofErr w:type="gram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Of</w:t>
          </w:r>
          <w:proofErr w:type="gram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Feed Efficiency Traits </w:t>
          </w:r>
          <w:proofErr w:type="gram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In</w:t>
          </w:r>
          <w:proofErr w:type="gram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Chickens. </w:t>
          </w:r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Scientific Reports</w:t>
          </w: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11</w:t>
          </w: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(1). https://doi.org/10.1038/s41598-021-84125-9</w:t>
          </w:r>
        </w:p>
        <w:p w14:paraId="10A15F45" w14:textId="77777777" w:rsidR="00DC0B4C" w:rsidRPr="00C72B1E" w:rsidRDefault="00DC0B4C" w:rsidP="00DC0B4C">
          <w:pPr>
            <w:autoSpaceDE w:val="0"/>
            <w:autoSpaceDN w:val="0"/>
            <w:spacing w:after="120" w:line="360" w:lineRule="auto"/>
            <w:ind w:left="567" w:right="-1" w:hanging="567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Margo Utomo, D. (2017).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Jurusan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Ilmu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Ternak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Fakultas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Peternakan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Universitas Islam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Balitar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Jl.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Majapahit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11</w:t>
          </w: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(2), 66131.</w:t>
          </w:r>
        </w:p>
        <w:p w14:paraId="19D081B5" w14:textId="77777777" w:rsidR="00DC0B4C" w:rsidRPr="00C72B1E" w:rsidRDefault="00DC0B4C" w:rsidP="00DC0B4C">
          <w:pPr>
            <w:autoSpaceDE w:val="0"/>
            <w:autoSpaceDN w:val="0"/>
            <w:spacing w:after="120" w:line="360" w:lineRule="auto"/>
            <w:ind w:left="567" w:right="-1" w:hanging="567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Medion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(2022, March 1).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Ransum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Ayam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Petelur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dan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Manajemen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Pemberiannya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. 2022.</w:t>
          </w:r>
        </w:p>
        <w:p w14:paraId="6F0CB399" w14:textId="77777777" w:rsidR="00DC0B4C" w:rsidRPr="00C72B1E" w:rsidRDefault="00DC0B4C" w:rsidP="00DC0B4C">
          <w:pPr>
            <w:autoSpaceDE w:val="0"/>
            <w:autoSpaceDN w:val="0"/>
            <w:spacing w:after="120" w:line="360" w:lineRule="auto"/>
            <w:ind w:left="567" w:right="-1" w:hanging="567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7B557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Milenia, Y. R., </w:t>
          </w:r>
          <w:proofErr w:type="spellStart"/>
          <w:r w:rsidRPr="007B5570">
            <w:rPr>
              <w:rFonts w:ascii="Times New Roman" w:eastAsia="Times New Roman" w:hAnsi="Times New Roman" w:cs="Times New Roman"/>
              <w:sz w:val="24"/>
              <w:szCs w:val="24"/>
            </w:rPr>
            <w:t>Madyawati</w:t>
          </w:r>
          <w:proofErr w:type="spellEnd"/>
          <w:r w:rsidRPr="007B5570">
            <w:rPr>
              <w:rFonts w:ascii="Times New Roman" w:eastAsia="Times New Roman" w:hAnsi="Times New Roman" w:cs="Times New Roman"/>
              <w:sz w:val="24"/>
              <w:szCs w:val="24"/>
            </w:rPr>
            <w:t>, S. P., Achmad, A. B., &amp; Damayanti, R. (2022). EVALUATION OF PRODUCTION PEAK OF LAYING HENS STRAIN LOHMAN BROWN IN CV. LAWU FARM MALANG. </w:t>
          </w:r>
          <w:r w:rsidRPr="007B557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Journal of Applied Veterinary Science and Technology</w:t>
          </w:r>
          <w:r w:rsidRPr="007B5570">
            <w:rPr>
              <w:rFonts w:ascii="Times New Roman" w:eastAsia="Times New Roman" w:hAnsi="Times New Roman" w:cs="Times New Roman"/>
              <w:sz w:val="24"/>
              <w:szCs w:val="24"/>
            </w:rPr>
            <w:t>, </w:t>
          </w:r>
          <w:r w:rsidRPr="007B557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3</w:t>
          </w:r>
          <w:r w:rsidRPr="007B5570">
            <w:rPr>
              <w:rFonts w:ascii="Times New Roman" w:eastAsia="Times New Roman" w:hAnsi="Times New Roman" w:cs="Times New Roman"/>
              <w:sz w:val="24"/>
              <w:szCs w:val="24"/>
            </w:rPr>
            <w:t>(1), 12-17.</w:t>
          </w:r>
        </w:p>
        <w:p w14:paraId="5552F349" w14:textId="77777777" w:rsidR="00DC0B4C" w:rsidRPr="00C72B1E" w:rsidRDefault="00DC0B4C" w:rsidP="00DC0B4C">
          <w:pPr>
            <w:autoSpaceDE w:val="0"/>
            <w:autoSpaceDN w:val="0"/>
            <w:spacing w:after="120" w:line="360" w:lineRule="auto"/>
            <w:ind w:left="567" w:right="-1" w:hanging="567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Nadra, A. K., Yanita, N.,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Afriyeni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, E.,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Syabila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, R., &amp; Alifi, M. (2025). </w:t>
          </w:r>
          <w:proofErr w:type="spellStart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>Pengembangan</w:t>
          </w:r>
          <w:proofErr w:type="spellEnd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>Geosite</w:t>
          </w:r>
          <w:proofErr w:type="spellEnd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Goa </w:t>
          </w:r>
          <w:proofErr w:type="spellStart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>Kelelawar</w:t>
          </w:r>
          <w:proofErr w:type="spellEnd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>Padayo</w:t>
          </w:r>
          <w:proofErr w:type="spellEnd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>Sebagai</w:t>
          </w:r>
          <w:proofErr w:type="spellEnd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>Atraksi</w:t>
          </w:r>
          <w:proofErr w:type="spellEnd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>Wisata</w:t>
          </w:r>
          <w:proofErr w:type="spellEnd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Minat </w:t>
          </w:r>
          <w:proofErr w:type="spellStart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>Khusus</w:t>
          </w:r>
          <w:proofErr w:type="spellEnd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di Kota Padang</w:t>
          </w:r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>9</w:t>
          </w:r>
          <w:r w:rsidRPr="00C72B1E">
            <w:rPr>
              <w:rFonts w:ascii="Times New Roman" w:hAnsi="Times New Roman" w:cs="Times New Roman"/>
              <w:sz w:val="24"/>
              <w:szCs w:val="24"/>
            </w:rPr>
            <w:t>(1).</w:t>
          </w:r>
        </w:p>
        <w:p w14:paraId="6A4C175A" w14:textId="77777777" w:rsidR="00DC0B4C" w:rsidRPr="00C72B1E" w:rsidRDefault="00DC0B4C" w:rsidP="00DC0B4C">
          <w:pPr>
            <w:autoSpaceDE w:val="0"/>
            <w:autoSpaceDN w:val="0"/>
            <w:spacing w:after="120" w:line="360" w:lineRule="auto"/>
            <w:ind w:left="567" w:right="-1" w:hanging="567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Nurhad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J, D. (2008). </w:t>
          </w:r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POULTRY PRODUCTION IN HOT CLIMATES Second Edition</w:t>
          </w: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0428BDC0" w14:textId="77777777" w:rsidR="00DC0B4C" w:rsidRPr="00C72B1E" w:rsidRDefault="00DC0B4C" w:rsidP="00DC0B4C">
          <w:pPr>
            <w:autoSpaceDE w:val="0"/>
            <w:autoSpaceDN w:val="0"/>
            <w:spacing w:after="120" w:line="360" w:lineRule="auto"/>
            <w:ind w:left="567" w:right="-1" w:hanging="567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Ode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Astriawati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W. (2024). </w:t>
          </w:r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Usaha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Peningkatan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Produktivitas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Ayam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Petelur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Di Masa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Isu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Pandemi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Covid-19 (Studi Kasus PT. Inti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Ternak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di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Kecamatan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Konda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Kabupaten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Konawe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Selatan)</w:t>
          </w: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10</w:t>
          </w: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(1).</w:t>
          </w:r>
        </w:p>
        <w:p w14:paraId="2A04315D" w14:textId="77777777" w:rsidR="00DC0B4C" w:rsidRPr="00C72B1E" w:rsidRDefault="00DC0B4C" w:rsidP="00DC0B4C">
          <w:pPr>
            <w:autoSpaceDE w:val="0"/>
            <w:autoSpaceDN w:val="0"/>
            <w:spacing w:after="120" w:line="360" w:lineRule="auto"/>
            <w:ind w:left="567" w:right="-1" w:hanging="567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O.M.A.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Jesuyon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&amp; K.L. Akinsola. (2025). Relationship among productivity and egg traits in the Japanese quail hen. </w:t>
          </w:r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Journal of Agriculture and Environment</w:t>
          </w: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20</w:t>
          </w: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(2), 93–103. https://doi.org/10.4314/jagrenv.v20i2.9</w:t>
          </w:r>
        </w:p>
        <w:p w14:paraId="7DE6829D" w14:textId="77777777" w:rsidR="00DC0B4C" w:rsidRPr="00C72B1E" w:rsidRDefault="00DC0B4C" w:rsidP="00DC0B4C">
          <w:pPr>
            <w:autoSpaceDE w:val="0"/>
            <w:autoSpaceDN w:val="0"/>
            <w:spacing w:after="120" w:line="360" w:lineRule="auto"/>
            <w:ind w:left="567" w:right="-1" w:hanging="567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Prof. Dr.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Sugiyono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(2013). </w:t>
          </w:r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Metode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Penelitian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Kuantitatif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,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Kualitatif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, Dan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RnD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(1st ed.).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Penerbit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Alfabeta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0F2DCC55" w14:textId="77777777" w:rsidR="00DC0B4C" w:rsidRPr="00C72B1E" w:rsidRDefault="00DC0B4C" w:rsidP="00DC0B4C">
          <w:pPr>
            <w:autoSpaceDE w:val="0"/>
            <w:autoSpaceDN w:val="0"/>
            <w:spacing w:after="120" w:line="360" w:lineRule="auto"/>
            <w:ind w:left="567" w:right="-1" w:hanging="567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 xml:space="preserve">Saputra, D. R.,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Kurtini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T., &amp;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Erwanto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D. (2016). The Effect of Using Feed Additive on ration with Different Doses for Egg Weight and Haugh Unit Value of Layer Egg. In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Ilmiah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Peternakan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Terpadu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(Vol. 4, Issue 3).</w:t>
          </w:r>
        </w:p>
        <w:p w14:paraId="6B047FC4" w14:textId="77777777" w:rsidR="00DC0B4C" w:rsidRPr="00C72B1E" w:rsidRDefault="00DC0B4C" w:rsidP="00DC0B4C">
          <w:pPr>
            <w:autoSpaceDE w:val="0"/>
            <w:autoSpaceDN w:val="0"/>
            <w:spacing w:after="120" w:line="360" w:lineRule="auto"/>
            <w:ind w:left="567" w:right="-1" w:hanging="567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SE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Ir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Roni Fadilah, &amp;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Ir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Ftakhuroji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(2013).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Memaksimalkan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Produksi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Telur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Ayam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Induk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Agro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Media.</w:t>
          </w:r>
        </w:p>
        <w:p w14:paraId="26A66676" w14:textId="77777777" w:rsidR="00DC0B4C" w:rsidRPr="00C72B1E" w:rsidRDefault="00DC0B4C" w:rsidP="00DC0B4C">
          <w:pPr>
            <w:autoSpaceDE w:val="0"/>
            <w:autoSpaceDN w:val="0"/>
            <w:spacing w:after="120" w:line="360" w:lineRule="auto"/>
            <w:ind w:left="567" w:right="-1" w:hanging="567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Sell-Kubiak, E., Wimmers, K., Reyer, H., &amp;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Szwaczkowski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T. (2017). Genetic Aspects </w:t>
          </w:r>
          <w:proofErr w:type="gram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Of</w:t>
          </w:r>
          <w:proofErr w:type="gram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Feed Efficiency </w:t>
          </w:r>
          <w:proofErr w:type="gram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And</w:t>
          </w:r>
          <w:proofErr w:type="gram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Reduction </w:t>
          </w:r>
          <w:proofErr w:type="gram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Of</w:t>
          </w:r>
          <w:proofErr w:type="gram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Environmental Footprint </w:t>
          </w:r>
          <w:proofErr w:type="gram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In</w:t>
          </w:r>
          <w:proofErr w:type="gram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Broilers: A Review. In </w:t>
          </w:r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Journal of Applied Genetics</w:t>
          </w: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(Vol. 58, Issue 4, pp. 487–498). Springer Verlag. https://doi.org/10.1007/s13353-017-0392-7</w:t>
          </w:r>
        </w:p>
        <w:p w14:paraId="58B571D7" w14:textId="77777777" w:rsidR="00DC0B4C" w:rsidRPr="00C72B1E" w:rsidRDefault="00DC0B4C" w:rsidP="00DC0B4C">
          <w:pPr>
            <w:autoSpaceDE w:val="0"/>
            <w:autoSpaceDN w:val="0"/>
            <w:spacing w:after="120" w:line="360" w:lineRule="auto"/>
            <w:ind w:left="567" w:right="-1" w:hanging="567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Shultoni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H.,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Indarsih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B., &amp; Author, C. (2025). Productivity and Quality Eggs of Hans Given Various Kinds of Commercial Concentrates.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Biologi</w:t>
          </w:r>
          <w:proofErr w:type="spellEnd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Tropis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25</w:t>
          </w: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(1), 247–256. </w:t>
          </w:r>
          <w:hyperlink r:id="rId7" w:history="1">
            <w:r w:rsidRPr="00C72B1E"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https://doi.org/10.29303/jbt.v25i1.8385</w:t>
            </w:r>
          </w:hyperlink>
        </w:p>
        <w:p w14:paraId="43DD2F0E" w14:textId="77777777" w:rsidR="00DC0B4C" w:rsidRPr="00C72B1E" w:rsidRDefault="00DC0B4C" w:rsidP="00DC0B4C">
          <w:pPr>
            <w:pStyle w:val="Bibliography"/>
            <w:spacing w:after="120" w:line="360" w:lineRule="auto"/>
            <w:ind w:left="567" w:hanging="578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Sipayung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, A. L.,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Wattiheluw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, M. J., &amp; Patty, Ch. W. (2024). Performa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Produksi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Ayam Ras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Petelur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Isa Brown yang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Diberi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Pakan Jadi dan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Campur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Syntax Admiration</w:t>
          </w:r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>5</w:t>
          </w:r>
          <w:r w:rsidRPr="00C72B1E">
            <w:rPr>
              <w:rFonts w:ascii="Times New Roman" w:hAnsi="Times New Roman" w:cs="Times New Roman"/>
              <w:sz w:val="24"/>
              <w:szCs w:val="24"/>
            </w:rPr>
            <w:t>(5), 1568–1578. https://doi.org/10.46799/jsa.v5i5.1138</w:t>
          </w:r>
        </w:p>
        <w:p w14:paraId="1762FFC9" w14:textId="77777777" w:rsidR="00DC0B4C" w:rsidRPr="00C72B1E" w:rsidRDefault="00DC0B4C" w:rsidP="00DC0B4C">
          <w:pPr>
            <w:autoSpaceDE w:val="0"/>
            <w:autoSpaceDN w:val="0"/>
            <w:spacing w:after="120" w:line="360" w:lineRule="auto"/>
            <w:ind w:left="567" w:right="-1" w:hanging="567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Sulistyoningsih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M., Reni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Rakhmawati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&amp; Wibowo, S. (2023).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Pengaruh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Teknik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Pembesaran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pada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Kandang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Close house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Berbasis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IoT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Terhadap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Bobot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dan </w:t>
          </w:r>
          <w:proofErr w:type="spellStart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Karkas</w:t>
          </w:r>
          <w:proofErr w:type="spellEnd"/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Ayam Broiler. </w:t>
          </w:r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 ILMIAH AGRINECA</w:t>
          </w: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C72B1E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23</w:t>
          </w: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(1), 56–61. https://doi.org/10.36728/afp.v23i1.2284</w:t>
          </w:r>
        </w:p>
        <w:p w14:paraId="4BFB7160" w14:textId="77777777" w:rsidR="00DC0B4C" w:rsidRPr="00C72B1E" w:rsidRDefault="00DC0B4C" w:rsidP="00DC0B4C">
          <w:pPr>
            <w:autoSpaceDE w:val="0"/>
            <w:autoSpaceDN w:val="0"/>
            <w:spacing w:after="120" w:line="360" w:lineRule="auto"/>
            <w:ind w:left="567" w:right="-1" w:hanging="567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Susanti, E. D., Dahlan, M., &amp; Wahyuning, D. (2016). </w:t>
          </w:r>
          <w:proofErr w:type="spellStart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>Perbandingan</w:t>
          </w:r>
          <w:proofErr w:type="spellEnd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>produktivitas</w:t>
          </w:r>
          <w:proofErr w:type="spellEnd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>ayam</w:t>
          </w:r>
          <w:proofErr w:type="spellEnd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broiler </w:t>
          </w:r>
          <w:proofErr w:type="spellStart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>terhadap</w:t>
          </w:r>
          <w:proofErr w:type="spellEnd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>sistem</w:t>
          </w:r>
          <w:proofErr w:type="spellEnd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>kandang</w:t>
          </w:r>
          <w:proofErr w:type="spellEnd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>terbuka</w:t>
          </w:r>
          <w:proofErr w:type="spellEnd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(open house) dan </w:t>
          </w:r>
          <w:proofErr w:type="spellStart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>kandang</w:t>
          </w:r>
          <w:proofErr w:type="spellEnd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>tertutup</w:t>
          </w:r>
          <w:proofErr w:type="spellEnd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(closed house) di UD </w:t>
          </w:r>
          <w:proofErr w:type="spellStart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>Sumber</w:t>
          </w:r>
          <w:proofErr w:type="spellEnd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Makmur </w:t>
          </w:r>
          <w:proofErr w:type="spellStart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>Kecamatan</w:t>
          </w:r>
          <w:proofErr w:type="spellEnd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>Sumberrejo</w:t>
          </w:r>
          <w:proofErr w:type="spellEnd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>Kabupaten</w:t>
          </w:r>
          <w:proofErr w:type="spellEnd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>Bojonegoro</w:t>
          </w:r>
          <w:proofErr w:type="spellEnd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>. </w:t>
          </w:r>
          <w:proofErr w:type="spellStart"/>
          <w:r w:rsidRPr="009A5936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9A5936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9A5936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Ternak</w:t>
          </w:r>
          <w:proofErr w:type="spellEnd"/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>, </w:t>
          </w:r>
          <w:r w:rsidRPr="009A5936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7</w:t>
          </w:r>
          <w:r w:rsidRPr="009A5936">
            <w:rPr>
              <w:rFonts w:ascii="Times New Roman" w:eastAsia="Times New Roman" w:hAnsi="Times New Roman" w:cs="Times New Roman"/>
              <w:sz w:val="24"/>
              <w:szCs w:val="24"/>
            </w:rPr>
            <w:t>(1)</w:t>
          </w:r>
          <w:r w:rsidRPr="00C72B1E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083941ED" w14:textId="77777777" w:rsidR="00DC0B4C" w:rsidRPr="00C72B1E" w:rsidRDefault="00DC0B4C" w:rsidP="00DC0B4C">
          <w:pPr>
            <w:autoSpaceDE w:val="0"/>
            <w:autoSpaceDN w:val="0"/>
            <w:spacing w:after="120" w:line="360" w:lineRule="auto"/>
            <w:ind w:left="567" w:right="-1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Wahyuni, W., Sanjaya, I. G. A. M. P., &amp;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Suwitari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, N. K. E. (2021).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Pengaruh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penerapan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biosekuriti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terhadap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produktivitas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usaha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peternakan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ayam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ras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petelur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di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Kecamatan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Kintamani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Kabupaten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Bangli,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Provinsi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Bali. </w:t>
          </w:r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Gema </w:t>
          </w:r>
          <w:proofErr w:type="spellStart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>Agro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>, </w:t>
          </w:r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>26</w:t>
          </w:r>
          <w:r w:rsidRPr="00C72B1E">
            <w:rPr>
              <w:rFonts w:ascii="Times New Roman" w:hAnsi="Times New Roman" w:cs="Times New Roman"/>
              <w:sz w:val="24"/>
              <w:szCs w:val="24"/>
            </w:rPr>
            <w:t>(2), 83-89.</w:t>
          </w:r>
        </w:p>
        <w:p w14:paraId="17A2D09B" w14:textId="77777777" w:rsidR="00DC0B4C" w:rsidRPr="00C72B1E" w:rsidRDefault="00DC0B4C" w:rsidP="00DC0B4C">
          <w:pPr>
            <w:autoSpaceDE w:val="0"/>
            <w:autoSpaceDN w:val="0"/>
            <w:spacing w:after="120" w:line="360" w:lineRule="auto"/>
            <w:ind w:left="567" w:right="-1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Wijaya, A.,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Widiastuti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, L. K., &amp;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Asek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, A. (2023).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Pengaruh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Bobot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Badan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terhadap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Produktivitas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Ayam </w:t>
          </w:r>
          <w:proofErr w:type="spellStart"/>
          <w:r w:rsidRPr="00C72B1E">
            <w:rPr>
              <w:rFonts w:ascii="Times New Roman" w:hAnsi="Times New Roman" w:cs="Times New Roman"/>
              <w:sz w:val="24"/>
              <w:szCs w:val="24"/>
            </w:rPr>
            <w:t>Petelur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 xml:space="preserve"> Strain Isa Brown. </w:t>
          </w:r>
          <w:proofErr w:type="spellStart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Dunia </w:t>
          </w:r>
          <w:proofErr w:type="spellStart"/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>Peternakan</w:t>
          </w:r>
          <w:proofErr w:type="spellEnd"/>
          <w:r w:rsidRPr="00C72B1E">
            <w:rPr>
              <w:rFonts w:ascii="Times New Roman" w:hAnsi="Times New Roman" w:cs="Times New Roman"/>
              <w:sz w:val="24"/>
              <w:szCs w:val="24"/>
            </w:rPr>
            <w:t>, </w:t>
          </w:r>
          <w:r w:rsidRPr="00C72B1E">
            <w:rPr>
              <w:rFonts w:ascii="Times New Roman" w:hAnsi="Times New Roman" w:cs="Times New Roman"/>
              <w:i/>
              <w:iCs/>
              <w:sz w:val="24"/>
              <w:szCs w:val="24"/>
            </w:rPr>
            <w:t>1</w:t>
          </w:r>
          <w:r w:rsidRPr="00C72B1E">
            <w:rPr>
              <w:rFonts w:ascii="Times New Roman" w:hAnsi="Times New Roman" w:cs="Times New Roman"/>
              <w:sz w:val="24"/>
              <w:szCs w:val="24"/>
            </w:rPr>
            <w:t>(2), 68-72.</w:t>
          </w:r>
        </w:p>
        <w:p w14:paraId="5C2983ED" w14:textId="77777777" w:rsidR="00DC0B4C" w:rsidRPr="00BF6921" w:rsidRDefault="00DC0B4C" w:rsidP="00DC0B4C">
          <w:pPr>
            <w:autoSpaceDE w:val="0"/>
            <w:autoSpaceDN w:val="0"/>
            <w:ind w:left="567" w:right="-1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p w14:paraId="0AE58D65" w14:textId="4A116F4D" w:rsidR="00267726" w:rsidRPr="00E33168" w:rsidRDefault="00267726" w:rsidP="00E33168"/>
    <w:sectPr w:rsidR="00267726" w:rsidRPr="00E33168" w:rsidSect="00DC0B4C">
      <w:footerReference w:type="default" r:id="rId8"/>
      <w:pgSz w:w="11906" w:h="16838"/>
      <w:pgMar w:top="1701" w:right="1701" w:bottom="1701" w:left="2268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E801" w14:textId="77777777" w:rsidR="003E3361" w:rsidRDefault="003E3361" w:rsidP="00090C17">
      <w:pPr>
        <w:spacing w:after="0" w:line="240" w:lineRule="auto"/>
      </w:pPr>
      <w:r>
        <w:separator/>
      </w:r>
    </w:p>
  </w:endnote>
  <w:endnote w:type="continuationSeparator" w:id="0">
    <w:p w14:paraId="01748DCF" w14:textId="77777777" w:rsidR="003E3361" w:rsidRDefault="003E3361" w:rsidP="00090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4482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45E6B0" w14:textId="24252D52" w:rsidR="00090C17" w:rsidRDefault="00090C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22046F" w14:textId="77777777" w:rsidR="00090C17" w:rsidRDefault="00090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74AF" w14:textId="77777777" w:rsidR="003E3361" w:rsidRDefault="003E3361" w:rsidP="00090C17">
      <w:pPr>
        <w:spacing w:after="0" w:line="240" w:lineRule="auto"/>
      </w:pPr>
      <w:r>
        <w:separator/>
      </w:r>
    </w:p>
  </w:footnote>
  <w:footnote w:type="continuationSeparator" w:id="0">
    <w:p w14:paraId="10BB5618" w14:textId="77777777" w:rsidR="003E3361" w:rsidRDefault="003E3361" w:rsidP="00090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9E3"/>
    <w:multiLevelType w:val="hybridMultilevel"/>
    <w:tmpl w:val="3022E38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F439F"/>
    <w:multiLevelType w:val="multilevel"/>
    <w:tmpl w:val="405A36E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186040A8"/>
    <w:multiLevelType w:val="hybridMultilevel"/>
    <w:tmpl w:val="5180FC12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4362F6"/>
    <w:multiLevelType w:val="hybridMultilevel"/>
    <w:tmpl w:val="6136AE38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F90B78"/>
    <w:multiLevelType w:val="hybridMultilevel"/>
    <w:tmpl w:val="52CE157C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F1D37"/>
    <w:multiLevelType w:val="hybridMultilevel"/>
    <w:tmpl w:val="143EEA26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F6712A"/>
    <w:multiLevelType w:val="hybridMultilevel"/>
    <w:tmpl w:val="89388DB2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7C23FFF"/>
    <w:multiLevelType w:val="hybridMultilevel"/>
    <w:tmpl w:val="AD1EC27A"/>
    <w:lvl w:ilvl="0" w:tplc="4CB2B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D76374"/>
    <w:multiLevelType w:val="hybridMultilevel"/>
    <w:tmpl w:val="F72844DE"/>
    <w:lvl w:ilvl="0" w:tplc="55DA1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AD203E"/>
    <w:multiLevelType w:val="hybridMultilevel"/>
    <w:tmpl w:val="5900BA6A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2943324">
    <w:abstractNumId w:val="2"/>
  </w:num>
  <w:num w:numId="2" w16cid:durableId="1218857175">
    <w:abstractNumId w:val="9"/>
  </w:num>
  <w:num w:numId="3" w16cid:durableId="1727603514">
    <w:abstractNumId w:val="1"/>
  </w:num>
  <w:num w:numId="4" w16cid:durableId="105085180">
    <w:abstractNumId w:val="4"/>
  </w:num>
  <w:num w:numId="5" w16cid:durableId="316344084">
    <w:abstractNumId w:val="7"/>
  </w:num>
  <w:num w:numId="6" w16cid:durableId="1752309232">
    <w:abstractNumId w:val="8"/>
  </w:num>
  <w:num w:numId="7" w16cid:durableId="1356155900">
    <w:abstractNumId w:val="6"/>
  </w:num>
  <w:num w:numId="8" w16cid:durableId="662971777">
    <w:abstractNumId w:val="0"/>
  </w:num>
  <w:num w:numId="9" w16cid:durableId="1052728263">
    <w:abstractNumId w:val="5"/>
  </w:num>
  <w:num w:numId="10" w16cid:durableId="449905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17"/>
    <w:rsid w:val="00090C17"/>
    <w:rsid w:val="0022525F"/>
    <w:rsid w:val="00267726"/>
    <w:rsid w:val="003E3361"/>
    <w:rsid w:val="00457B8B"/>
    <w:rsid w:val="005A009E"/>
    <w:rsid w:val="005A0AA9"/>
    <w:rsid w:val="006A6F70"/>
    <w:rsid w:val="007E5E01"/>
    <w:rsid w:val="00C66A29"/>
    <w:rsid w:val="00DC0B4C"/>
    <w:rsid w:val="00E33168"/>
    <w:rsid w:val="00EA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29EE"/>
  <w15:chartTrackingRefBased/>
  <w15:docId w15:val="{FD7DDB0F-FBD0-4464-B5D8-1151B150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B4C"/>
  </w:style>
  <w:style w:type="paragraph" w:styleId="Heading1">
    <w:name w:val="heading 1"/>
    <w:basedOn w:val="Normal"/>
    <w:next w:val="Normal"/>
    <w:link w:val="Heading1Char"/>
    <w:uiPriority w:val="9"/>
    <w:qFormat/>
    <w:rsid w:val="00090C17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C17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C17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C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C17"/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0C17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C17"/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C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C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C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C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C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90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C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C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C1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90C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90C17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0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C17"/>
  </w:style>
  <w:style w:type="paragraph" w:styleId="Footer">
    <w:name w:val="footer"/>
    <w:basedOn w:val="Normal"/>
    <w:link w:val="FooterChar"/>
    <w:uiPriority w:val="99"/>
    <w:unhideWhenUsed/>
    <w:rsid w:val="00090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C17"/>
  </w:style>
  <w:style w:type="paragraph" w:styleId="Caption">
    <w:name w:val="caption"/>
    <w:basedOn w:val="Normal"/>
    <w:next w:val="Normal"/>
    <w:uiPriority w:val="35"/>
    <w:unhideWhenUsed/>
    <w:qFormat/>
    <w:rsid w:val="005A0AA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0B4C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DC0B4C"/>
    <w:pPr>
      <w:spacing w:after="0" w:line="48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29303/jbt.v25i1.83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9478928436478DAE945651ABB78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982EA-FF44-434E-987C-9BF338EBB78E}"/>
      </w:docPartPr>
      <w:docPartBody>
        <w:p w:rsidR="00000000" w:rsidRDefault="00526809" w:rsidP="00526809">
          <w:pPr>
            <w:pStyle w:val="529478928436478DAE945651ABB78568"/>
          </w:pPr>
          <w:r w:rsidRPr="00533EB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09"/>
    <w:rsid w:val="00526809"/>
    <w:rsid w:val="00C66A29"/>
    <w:rsid w:val="00FD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6809"/>
    <w:rPr>
      <w:color w:val="666666"/>
    </w:rPr>
  </w:style>
  <w:style w:type="paragraph" w:customStyle="1" w:styleId="C73B3BF1442B43FC894B8B0BCF6B111C">
    <w:name w:val="C73B3BF1442B43FC894B8B0BCF6B111C"/>
    <w:rsid w:val="00526809"/>
  </w:style>
  <w:style w:type="paragraph" w:customStyle="1" w:styleId="529478928436478DAE945651ABB78568">
    <w:name w:val="529478928436478DAE945651ABB78568"/>
    <w:rsid w:val="005268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SIFA NURLAYLY</dc:creator>
  <cp:keywords/>
  <dc:description/>
  <cp:lastModifiedBy>SIFA NURLAYLY</cp:lastModifiedBy>
  <cp:revision>2</cp:revision>
  <dcterms:created xsi:type="dcterms:W3CDTF">2025-08-13T11:28:00Z</dcterms:created>
  <dcterms:modified xsi:type="dcterms:W3CDTF">2025-08-13T11:28:00Z</dcterms:modified>
</cp:coreProperties>
</file>