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AFE" w14:textId="77777777" w:rsidR="003A6A2F" w:rsidRPr="00C67DFB" w:rsidRDefault="00DD2747" w:rsidP="00DD27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STRATEGI PEMASARAN KOMODITI KELENGKENG</w:t>
      </w:r>
      <w:r w:rsidR="00675C8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675C8E">
        <w:rPr>
          <w:rFonts w:ascii="Times New Roman" w:hAnsi="Times New Roman" w:cs="Times New Roman"/>
          <w:b/>
          <w:bCs/>
          <w:i/>
          <w:sz w:val="24"/>
          <w:szCs w:val="24"/>
        </w:rPr>
        <w:t>Dimocarpus</w:t>
      </w:r>
      <w:proofErr w:type="spellEnd"/>
      <w:r w:rsidR="00675C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675C8E">
        <w:rPr>
          <w:rFonts w:ascii="Times New Roman" w:hAnsi="Times New Roman" w:cs="Times New Roman"/>
          <w:b/>
          <w:bCs/>
          <w:i/>
          <w:sz w:val="24"/>
          <w:szCs w:val="24"/>
        </w:rPr>
        <w:t>longan</w:t>
      </w:r>
      <w:proofErr w:type="spellEnd"/>
      <w:r w:rsidR="00675C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L.</w:t>
      </w:r>
      <w:r w:rsidR="00675C8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B000C"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PT TJAND</w:t>
      </w:r>
      <w:r w:rsidR="007472E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3A6A2F" w:rsidRPr="00C67DFB">
        <w:rPr>
          <w:rFonts w:ascii="Times New Roman" w:hAnsi="Times New Roman" w:cs="Times New Roman"/>
          <w:b/>
          <w:bCs/>
          <w:sz w:val="24"/>
          <w:szCs w:val="24"/>
        </w:rPr>
        <w:t>SEWU BARU</w:t>
      </w:r>
      <w:r w:rsidR="001D5474"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00C"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DESA </w:t>
      </w:r>
      <w:r w:rsidR="001D5474"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PENATARAN </w:t>
      </w:r>
      <w:r w:rsidR="009B000C"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KECAMATAN NGLEGOK </w:t>
      </w:r>
      <w:r w:rsidR="001D5474" w:rsidRPr="00C67DFB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r w:rsidR="003A6A2F"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BLITAR</w:t>
      </w:r>
    </w:p>
    <w:p w14:paraId="3520CF44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C37FF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D18B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AE21B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PRAKTEK KERJA LAPANG </w:t>
      </w:r>
    </w:p>
    <w:p w14:paraId="1170D850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738E0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DAB9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14:paraId="2F6D6F64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DHANI WISNU MURTI </w:t>
      </w:r>
    </w:p>
    <w:p w14:paraId="14572280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>21102220016</w:t>
      </w:r>
    </w:p>
    <w:p w14:paraId="6DD353C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2CE5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3BF65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257F6" w14:textId="77777777" w:rsidR="003A6A2F" w:rsidRPr="00C67DFB" w:rsidRDefault="003A6A2F" w:rsidP="003A6A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56323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92FB2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 w:bidi="ar-SA"/>
        </w:rPr>
        <w:drawing>
          <wp:inline distT="0" distB="0" distL="0" distR="0" wp14:anchorId="6338ABB6" wp14:editId="1020549D">
            <wp:extent cx="1085215" cy="1078865"/>
            <wp:effectExtent l="0" t="0" r="635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7B4C7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F0C76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DE05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50CEC" w14:textId="77777777" w:rsidR="003A6A2F" w:rsidRPr="00C67DFB" w:rsidRDefault="003A6A2F" w:rsidP="003A6A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DC253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4EF74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>PROGRAM STUDI AGRIBISNIS</w:t>
      </w:r>
    </w:p>
    <w:p w14:paraId="3522EE03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FAKULTAS PERTANIAN DAN PETERNAKAN </w:t>
      </w:r>
    </w:p>
    <w:p w14:paraId="1811BDC3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UNIVERSITAS ISLAM BALITAR </w:t>
      </w:r>
    </w:p>
    <w:p w14:paraId="7BA99F0E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BLITAR </w:t>
      </w:r>
    </w:p>
    <w:p w14:paraId="3547C549" w14:textId="77777777" w:rsidR="003A6A2F" w:rsidRPr="00C67DFB" w:rsidRDefault="00D34747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1D685C43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3A6A2F" w:rsidRPr="00C67DFB" w:rsidSect="003A6A2F">
          <w:pgSz w:w="11906" w:h="16838" w:code="9"/>
          <w:pgMar w:top="1699" w:right="1699" w:bottom="1699" w:left="2275" w:header="720" w:footer="720" w:gutter="0"/>
          <w:cols w:space="720"/>
          <w:docGrid w:linePitch="360"/>
        </w:sectPr>
      </w:pPr>
    </w:p>
    <w:p w14:paraId="47A8288B" w14:textId="77777777" w:rsidR="003A6A2F" w:rsidRPr="00266096" w:rsidRDefault="003A6A2F" w:rsidP="002660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40924636"/>
      <w:r w:rsidRPr="00266096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bookmarkEnd w:id="0"/>
      <w:r w:rsidR="00DD2747" w:rsidRPr="00266096">
        <w:rPr>
          <w:rFonts w:ascii="Times New Roman" w:hAnsi="Times New Roman" w:cs="Times New Roman"/>
          <w:b/>
          <w:sz w:val="24"/>
          <w:szCs w:val="24"/>
        </w:rPr>
        <w:t>TRATEGI PEMASARAN KOMODITI KELENGKENG</w:t>
      </w:r>
      <w:r w:rsidR="00675C8E" w:rsidRPr="0026609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75C8E" w:rsidRPr="00266096">
        <w:rPr>
          <w:rFonts w:ascii="Times New Roman" w:hAnsi="Times New Roman" w:cs="Times New Roman"/>
          <w:b/>
          <w:i/>
          <w:sz w:val="24"/>
          <w:szCs w:val="24"/>
        </w:rPr>
        <w:t>Dimocarpus</w:t>
      </w:r>
      <w:proofErr w:type="spellEnd"/>
      <w:r w:rsidR="00675C8E" w:rsidRPr="002660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75C8E" w:rsidRPr="00266096">
        <w:rPr>
          <w:rFonts w:ascii="Times New Roman" w:hAnsi="Times New Roman" w:cs="Times New Roman"/>
          <w:b/>
          <w:i/>
          <w:sz w:val="24"/>
          <w:szCs w:val="24"/>
        </w:rPr>
        <w:t>longan</w:t>
      </w:r>
      <w:proofErr w:type="spellEnd"/>
      <w:r w:rsidR="00675C8E" w:rsidRPr="00266096">
        <w:rPr>
          <w:rFonts w:ascii="Times New Roman" w:hAnsi="Times New Roman" w:cs="Times New Roman"/>
          <w:b/>
          <w:i/>
          <w:sz w:val="24"/>
          <w:szCs w:val="24"/>
        </w:rPr>
        <w:t xml:space="preserve"> L.</w:t>
      </w:r>
      <w:r w:rsidR="00675C8E" w:rsidRPr="00266096">
        <w:rPr>
          <w:rFonts w:ascii="Times New Roman" w:hAnsi="Times New Roman" w:cs="Times New Roman"/>
          <w:b/>
          <w:sz w:val="24"/>
          <w:szCs w:val="24"/>
        </w:rPr>
        <w:t>)</w:t>
      </w:r>
      <w:r w:rsidR="00DD2747" w:rsidRPr="00266096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Pr="00266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6F5" w:rsidRPr="00266096">
        <w:rPr>
          <w:rFonts w:ascii="Times New Roman" w:hAnsi="Times New Roman" w:cs="Times New Roman"/>
          <w:b/>
          <w:sz w:val="24"/>
          <w:szCs w:val="24"/>
        </w:rPr>
        <w:t>PT TJANDI SEWU BARU</w:t>
      </w:r>
      <w:r w:rsidR="00D34747" w:rsidRPr="00266096">
        <w:rPr>
          <w:rFonts w:ascii="Times New Roman" w:hAnsi="Times New Roman" w:cs="Times New Roman"/>
          <w:b/>
          <w:sz w:val="24"/>
          <w:szCs w:val="24"/>
        </w:rPr>
        <w:t xml:space="preserve"> DESA PENATARAN KECAMATAN NGLEGOK KABUTAPEN</w:t>
      </w:r>
      <w:r w:rsidRPr="00266096">
        <w:rPr>
          <w:rFonts w:ascii="Times New Roman" w:hAnsi="Times New Roman" w:cs="Times New Roman"/>
          <w:b/>
          <w:sz w:val="24"/>
          <w:szCs w:val="24"/>
        </w:rPr>
        <w:t xml:space="preserve"> BLITAR</w:t>
      </w:r>
    </w:p>
    <w:p w14:paraId="19282AC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EA6D5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3013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33C0F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3B615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PRAKTEK KERJA LAPANG </w:t>
      </w:r>
    </w:p>
    <w:p w14:paraId="666D2B07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89ED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ajuakan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</w:p>
    <w:p w14:paraId="1C93264E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Islam </w:t>
      </w: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Balitar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3143A5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memenuhi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salah </w:t>
      </w: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persayaratan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FCEB75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Menyusun </w:t>
      </w: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Karya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Ilmiah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II (</w:t>
      </w:r>
      <w:proofErr w:type="spellStart"/>
      <w:r w:rsidRPr="00C67DFB">
        <w:rPr>
          <w:rFonts w:ascii="Times New Roman" w:hAnsi="Times New Roman" w:cs="Times New Roman"/>
          <w:b/>
          <w:bCs/>
          <w:sz w:val="24"/>
          <w:szCs w:val="24"/>
        </w:rPr>
        <w:t>Skripsi</w:t>
      </w:r>
      <w:proofErr w:type="spellEnd"/>
      <w:r w:rsidRPr="00C67DF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E1AB2B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044EC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0EED4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72B7B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C0041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266C0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CA2E0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14:paraId="11513E06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DHANI WISNU MURTI </w:t>
      </w:r>
    </w:p>
    <w:p w14:paraId="74C52D11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>21102220016</w:t>
      </w:r>
    </w:p>
    <w:p w14:paraId="4B5ECA8E" w14:textId="77777777" w:rsidR="003A6A2F" w:rsidRPr="00C67DFB" w:rsidRDefault="003A6A2F" w:rsidP="003A6A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D7A49" w14:textId="77777777" w:rsidR="003A6A2F" w:rsidRPr="00C67DFB" w:rsidRDefault="003A6A2F" w:rsidP="003A6A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90E0C" w14:textId="77777777" w:rsidR="003A6A2F" w:rsidRPr="00C67DFB" w:rsidRDefault="003A6A2F" w:rsidP="003A6A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CBFCB" w14:textId="77777777" w:rsidR="003A6A2F" w:rsidRPr="00C67DFB" w:rsidRDefault="003A6A2F" w:rsidP="00D831B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6BBFF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6D2AC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>PROGRAM STUDI AGRIBISNIS</w:t>
      </w:r>
    </w:p>
    <w:p w14:paraId="433CCA54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FAKULTAS PERTANIAN DAN PETERNAKAN </w:t>
      </w:r>
    </w:p>
    <w:p w14:paraId="0E2ADB0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UNIVERSITAS ISLAM BALITAR </w:t>
      </w:r>
    </w:p>
    <w:p w14:paraId="1D222FBB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BLITAR </w:t>
      </w:r>
    </w:p>
    <w:p w14:paraId="438DE0A4" w14:textId="77777777" w:rsidR="003A6A2F" w:rsidRPr="00C67DFB" w:rsidRDefault="00D34747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34EFC6E6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40924640"/>
      <w:bookmarkStart w:id="2" w:name="_Toc167219051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HALAMAN PERSETUJUAN</w:t>
      </w:r>
      <w:bookmarkEnd w:id="1"/>
      <w:bookmarkEnd w:id="2"/>
    </w:p>
    <w:p w14:paraId="6DAE3ECB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BD866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38087048"/>
      <w:r w:rsidRPr="00C67DFB">
        <w:rPr>
          <w:rFonts w:ascii="Times New Roman" w:hAnsi="Times New Roman" w:cs="Times New Roman"/>
          <w:sz w:val="24"/>
          <w:szCs w:val="24"/>
        </w:rPr>
        <w:t>JUDUL</w:t>
      </w:r>
    </w:p>
    <w:p w14:paraId="6B999532" w14:textId="77777777" w:rsidR="00CB0272" w:rsidRPr="00A672A4" w:rsidRDefault="00DD2747" w:rsidP="00A672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2A4">
        <w:rPr>
          <w:rFonts w:ascii="Times New Roman" w:hAnsi="Times New Roman" w:cs="Times New Roman"/>
          <w:b/>
          <w:sz w:val="24"/>
          <w:szCs w:val="24"/>
        </w:rPr>
        <w:t>STRATEGI</w:t>
      </w:r>
      <w:r w:rsidR="00CB0272" w:rsidRPr="00A672A4">
        <w:rPr>
          <w:rFonts w:ascii="Times New Roman" w:hAnsi="Times New Roman" w:cs="Times New Roman"/>
          <w:b/>
          <w:sz w:val="24"/>
          <w:szCs w:val="24"/>
        </w:rPr>
        <w:t xml:space="preserve"> PEMASARAN </w:t>
      </w:r>
      <w:r w:rsidRPr="00A672A4">
        <w:rPr>
          <w:rFonts w:ascii="Times New Roman" w:hAnsi="Times New Roman" w:cs="Times New Roman"/>
          <w:b/>
          <w:sz w:val="24"/>
          <w:szCs w:val="24"/>
        </w:rPr>
        <w:t xml:space="preserve">KOMODITI KELENGKENG </w:t>
      </w:r>
      <w:r w:rsidR="00675C8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75C8E">
        <w:rPr>
          <w:rFonts w:ascii="Times New Roman" w:hAnsi="Times New Roman" w:cs="Times New Roman"/>
          <w:b/>
          <w:i/>
          <w:sz w:val="24"/>
          <w:szCs w:val="24"/>
        </w:rPr>
        <w:t>Dimocarpus</w:t>
      </w:r>
      <w:proofErr w:type="spellEnd"/>
      <w:r w:rsidR="00675C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75C8E">
        <w:rPr>
          <w:rFonts w:ascii="Times New Roman" w:hAnsi="Times New Roman" w:cs="Times New Roman"/>
          <w:b/>
          <w:i/>
          <w:sz w:val="24"/>
          <w:szCs w:val="24"/>
        </w:rPr>
        <w:t>longan</w:t>
      </w:r>
      <w:proofErr w:type="spellEnd"/>
      <w:r w:rsidR="00675C8E">
        <w:rPr>
          <w:rFonts w:ascii="Times New Roman" w:hAnsi="Times New Roman" w:cs="Times New Roman"/>
          <w:b/>
          <w:i/>
          <w:sz w:val="24"/>
          <w:szCs w:val="24"/>
        </w:rPr>
        <w:t xml:space="preserve"> L.</w:t>
      </w:r>
      <w:r w:rsidR="00675C8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672A4">
        <w:rPr>
          <w:rFonts w:ascii="Times New Roman" w:hAnsi="Times New Roman" w:cs="Times New Roman"/>
          <w:b/>
          <w:sz w:val="24"/>
          <w:szCs w:val="24"/>
        </w:rPr>
        <w:t>DI</w:t>
      </w:r>
      <w:r w:rsidR="00CB0272" w:rsidRPr="00A67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747" w:rsidRPr="00A672A4">
        <w:rPr>
          <w:rFonts w:ascii="Times New Roman" w:hAnsi="Times New Roman" w:cs="Times New Roman"/>
          <w:b/>
          <w:sz w:val="24"/>
          <w:szCs w:val="24"/>
        </w:rPr>
        <w:t>PT TJANDI SEWU BARU DESA PENATARAN KECAMATAN NGLEGOK KABUPATEN BLITAR</w:t>
      </w:r>
    </w:p>
    <w:p w14:paraId="7DFD9EB0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DCC23" w14:textId="77777777" w:rsidR="003A6A2F" w:rsidRPr="00C67DFB" w:rsidRDefault="007A6454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>Oleh</w:t>
      </w:r>
      <w:r w:rsidR="003A6A2F" w:rsidRPr="00C67DFB">
        <w:rPr>
          <w:rFonts w:ascii="Times New Roman" w:hAnsi="Times New Roman" w:cs="Times New Roman"/>
          <w:sz w:val="24"/>
          <w:szCs w:val="24"/>
        </w:rPr>
        <w:t>:</w:t>
      </w:r>
    </w:p>
    <w:bookmarkEnd w:id="3"/>
    <w:p w14:paraId="5D4D1A7A" w14:textId="77777777" w:rsidR="003A6A2F" w:rsidRPr="00C67DFB" w:rsidRDefault="00CB0272" w:rsidP="003A6A2F">
      <w:pPr>
        <w:spacing w:after="0" w:line="360" w:lineRule="auto"/>
        <w:ind w:left="2127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Nama </w:t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  <w:t xml:space="preserve">: </w:t>
      </w:r>
      <w:proofErr w:type="spellStart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Dhani</w:t>
      </w:r>
      <w:proofErr w:type="spellEnd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Wisnu</w:t>
      </w:r>
      <w:proofErr w:type="spellEnd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Murti</w:t>
      </w:r>
    </w:p>
    <w:p w14:paraId="71FDAA43" w14:textId="77777777" w:rsidR="003A6A2F" w:rsidRPr="00C67DFB" w:rsidRDefault="00CB0272" w:rsidP="003A6A2F">
      <w:pPr>
        <w:spacing w:after="0" w:line="360" w:lineRule="auto"/>
        <w:ind w:left="2127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NIM</w:t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  <w:t>: 21102220016</w:t>
      </w:r>
    </w:p>
    <w:p w14:paraId="2B79B46B" w14:textId="77777777" w:rsidR="003A6A2F" w:rsidRPr="00C67DFB" w:rsidRDefault="003A6A2F" w:rsidP="003A6A2F">
      <w:pPr>
        <w:spacing w:after="0" w:line="360" w:lineRule="auto"/>
        <w:ind w:left="2127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Prodi</w:t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  <w:t xml:space="preserve">: </w:t>
      </w:r>
      <w:proofErr w:type="spellStart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Agribisnis</w:t>
      </w:r>
      <w:proofErr w:type="spellEnd"/>
    </w:p>
    <w:p w14:paraId="770B2BE2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F7417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dipe</w:t>
      </w:r>
      <w:r w:rsidR="00CB0272" w:rsidRPr="00C67DFB">
        <w:rPr>
          <w:rFonts w:ascii="Times New Roman" w:hAnsi="Times New Roman" w:cs="Times New Roman"/>
          <w:sz w:val="24"/>
          <w:szCs w:val="24"/>
        </w:rPr>
        <w:t>riksa</w:t>
      </w:r>
      <w:proofErr w:type="spellEnd"/>
      <w:r w:rsidR="00CB0272" w:rsidRPr="00C67D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B0272" w:rsidRPr="00C67DFB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CB0272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272" w:rsidRPr="00C67D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B0272" w:rsidRPr="00C67DFB">
        <w:rPr>
          <w:rFonts w:ascii="Times New Roman" w:hAnsi="Times New Roman" w:cs="Times New Roman"/>
          <w:sz w:val="24"/>
          <w:szCs w:val="24"/>
        </w:rPr>
        <w:t xml:space="preserve"> di</w:t>
      </w:r>
      <w:r w:rsidR="00D34747" w:rsidRPr="00C67DFB">
        <w:rPr>
          <w:rFonts w:ascii="Times New Roman" w:hAnsi="Times New Roman" w:cs="Times New Roman"/>
          <w:sz w:val="24"/>
          <w:szCs w:val="24"/>
        </w:rPr>
        <w:t xml:space="preserve"> </w:t>
      </w:r>
      <w:r w:rsidR="00CB0272" w:rsidRPr="00C67DFB">
        <w:rPr>
          <w:rFonts w:ascii="Times New Roman" w:hAnsi="Times New Roman" w:cs="Times New Roman"/>
          <w:sz w:val="24"/>
          <w:szCs w:val="24"/>
        </w:rPr>
        <w:t>uji</w:t>
      </w:r>
      <w:r w:rsidRPr="00C67DFB">
        <w:rPr>
          <w:rFonts w:ascii="Times New Roman" w:hAnsi="Times New Roman" w:cs="Times New Roman"/>
          <w:sz w:val="24"/>
          <w:szCs w:val="24"/>
        </w:rPr>
        <w:t>:</w:t>
      </w:r>
    </w:p>
    <w:p w14:paraId="3A355AEA" w14:textId="77777777" w:rsidR="003A6A2F" w:rsidRPr="00C67DFB" w:rsidRDefault="00CB0272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="003A6A2F" w:rsidRPr="00C67DFB">
        <w:rPr>
          <w:rFonts w:ascii="Times New Roman" w:hAnsi="Times New Roman" w:cs="Times New Roman"/>
          <w:sz w:val="24"/>
          <w:szCs w:val="24"/>
        </w:rPr>
        <w:t>:</w:t>
      </w:r>
    </w:p>
    <w:p w14:paraId="2BEDA491" w14:textId="77777777" w:rsidR="003A6A2F" w:rsidRPr="00C67DFB" w:rsidRDefault="003A6A2F" w:rsidP="00DD27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CF2C2F" w14:textId="77777777" w:rsidR="003A6A2F" w:rsidRPr="00C67DFB" w:rsidRDefault="00A672A4" w:rsidP="003A6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, …………….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05"/>
        <w:gridCol w:w="3332"/>
      </w:tblGrid>
      <w:tr w:rsidR="003A6A2F" w:rsidRPr="00C67DFB" w14:paraId="78C7490A" w14:textId="77777777" w:rsidTr="00266096">
        <w:tc>
          <w:tcPr>
            <w:tcW w:w="3685" w:type="dxa"/>
          </w:tcPr>
          <w:p w14:paraId="64DEFB49" w14:textId="77777777" w:rsidR="003A6A2F" w:rsidRPr="00C67DFB" w:rsidRDefault="00D34747" w:rsidP="003A6A2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Pembimbing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I,</w:t>
            </w:r>
          </w:p>
          <w:p w14:paraId="595B1528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7801E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AB78B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035A0" w14:textId="77777777" w:rsidR="003A6A2F" w:rsidRPr="00C67DFB" w:rsidRDefault="006C6FB9" w:rsidP="003A6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Ir. Tri </w:t>
            </w:r>
            <w:proofErr w:type="spellStart"/>
            <w:proofErr w:type="gramStart"/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</w:t>
            </w:r>
            <w:r w:rsidR="00D34747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urniastuti,</w:t>
            </w:r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</w:t>
            </w:r>
            <w:proofErr w:type="gramEnd"/>
            <w:r w:rsidR="00D34747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</w:t>
            </w:r>
            <w:proofErr w:type="spellEnd"/>
          </w:p>
          <w:p w14:paraId="428604B4" w14:textId="77777777" w:rsidR="003A6A2F" w:rsidRPr="00C67DFB" w:rsidRDefault="006C6FB9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NIDN. </w:t>
            </w:r>
            <w:r w:rsidR="00D34747" w:rsidRPr="00C67DFB">
              <w:rPr>
                <w:rFonts w:ascii="Times New Roman" w:hAnsi="Times New Roman" w:cs="Times New Roman"/>
                <w:sz w:val="24"/>
                <w:szCs w:val="24"/>
              </w:rPr>
              <w:t>0713096301</w:t>
            </w:r>
          </w:p>
        </w:tc>
        <w:tc>
          <w:tcPr>
            <w:tcW w:w="905" w:type="dxa"/>
          </w:tcPr>
          <w:p w14:paraId="2A6F5578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0C2E9B89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Pembimbing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Lapang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311A06C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3E48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60B21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5A296" w14:textId="77777777" w:rsidR="003A6A2F" w:rsidRPr="00C67DFB" w:rsidRDefault="001C1EF6" w:rsidP="003A6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Robilaong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S.P</w:t>
            </w:r>
          </w:p>
          <w:p w14:paraId="762B5E23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A0D3B" w14:textId="77777777" w:rsidR="003A6A2F" w:rsidRPr="00C67DFB" w:rsidRDefault="003A6A2F" w:rsidP="003A6A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A4902" w14:textId="77777777" w:rsidR="003A6A2F" w:rsidRPr="00C67DFB" w:rsidRDefault="003A6A2F" w:rsidP="003A6A2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65"/>
        <w:gridCol w:w="2077"/>
      </w:tblGrid>
      <w:tr w:rsidR="003A6A2F" w:rsidRPr="00C67DFB" w14:paraId="212AF4D3" w14:textId="77777777" w:rsidTr="00266096">
        <w:tc>
          <w:tcPr>
            <w:tcW w:w="1980" w:type="dxa"/>
          </w:tcPr>
          <w:p w14:paraId="4DFF8A86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</w:tcPr>
          <w:p w14:paraId="5F720461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</w:p>
          <w:p w14:paraId="341EE4F1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Ketua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 </w:t>
            </w: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Studi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Agribisnis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041B404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A3B55A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10482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C6954B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</w:t>
            </w:r>
            <w:r w:rsidR="00D34747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ima </w:t>
            </w:r>
            <w:proofErr w:type="spellStart"/>
            <w:r w:rsidR="00D34747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Dewi</w:t>
            </w:r>
            <w:proofErr w:type="spellEnd"/>
            <w:r w:rsidR="00D34747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34747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Oriza</w:t>
            </w:r>
            <w:proofErr w:type="spellEnd"/>
            <w:r w:rsidR="00D34747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Sativa, S.P, M.P</w:t>
            </w:r>
          </w:p>
          <w:p w14:paraId="595A1C36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NIDN.</w:t>
            </w:r>
            <w:r w:rsidR="00D34747"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 0705128802</w:t>
            </w:r>
          </w:p>
        </w:tc>
        <w:tc>
          <w:tcPr>
            <w:tcW w:w="2077" w:type="dxa"/>
          </w:tcPr>
          <w:p w14:paraId="70F925C5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FEF8AE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40924641"/>
      <w:bookmarkStart w:id="5" w:name="_Toc167219052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LEMBAR PENGESAHAN</w:t>
      </w:r>
      <w:bookmarkEnd w:id="4"/>
      <w:bookmarkEnd w:id="5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B96DD43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33A11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>JUDUL</w:t>
      </w:r>
    </w:p>
    <w:p w14:paraId="07C77924" w14:textId="77777777" w:rsidR="003A6A2F" w:rsidRPr="00A672A4" w:rsidRDefault="00DD2747" w:rsidP="00A672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38088815"/>
      <w:r w:rsidRPr="00A672A4">
        <w:rPr>
          <w:rFonts w:ascii="Times New Roman" w:hAnsi="Times New Roman" w:cs="Times New Roman"/>
          <w:b/>
          <w:sz w:val="24"/>
          <w:szCs w:val="24"/>
        </w:rPr>
        <w:t xml:space="preserve">STRATEGI PEMASARAN KOMODITI KELENGKENG </w:t>
      </w:r>
      <w:r w:rsidR="00675C8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75C8E">
        <w:rPr>
          <w:rFonts w:ascii="Times New Roman" w:hAnsi="Times New Roman" w:cs="Times New Roman"/>
          <w:b/>
          <w:i/>
          <w:sz w:val="24"/>
          <w:szCs w:val="24"/>
        </w:rPr>
        <w:t>Dimocarpus</w:t>
      </w:r>
      <w:proofErr w:type="spellEnd"/>
      <w:r w:rsidR="00675C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75C8E">
        <w:rPr>
          <w:rFonts w:ascii="Times New Roman" w:hAnsi="Times New Roman" w:cs="Times New Roman"/>
          <w:b/>
          <w:i/>
          <w:sz w:val="24"/>
          <w:szCs w:val="24"/>
        </w:rPr>
        <w:t>longan</w:t>
      </w:r>
      <w:proofErr w:type="spellEnd"/>
      <w:r w:rsidR="00675C8E">
        <w:rPr>
          <w:rFonts w:ascii="Times New Roman" w:hAnsi="Times New Roman" w:cs="Times New Roman"/>
          <w:b/>
          <w:i/>
          <w:sz w:val="24"/>
          <w:szCs w:val="24"/>
        </w:rPr>
        <w:t xml:space="preserve"> L.</w:t>
      </w:r>
      <w:r w:rsidR="00675C8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672A4">
        <w:rPr>
          <w:rFonts w:ascii="Times New Roman" w:hAnsi="Times New Roman" w:cs="Times New Roman"/>
          <w:b/>
          <w:sz w:val="24"/>
          <w:szCs w:val="24"/>
        </w:rPr>
        <w:t>DI</w:t>
      </w:r>
      <w:r w:rsidR="00CB0272" w:rsidRPr="00A67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747" w:rsidRPr="00A672A4">
        <w:rPr>
          <w:rFonts w:ascii="Times New Roman" w:hAnsi="Times New Roman" w:cs="Times New Roman"/>
          <w:b/>
          <w:sz w:val="24"/>
          <w:szCs w:val="24"/>
        </w:rPr>
        <w:t>PT TJANDI SEWU BARU DESA PENATARAN KECAMATAN NGLEGOK KABUPATEN</w:t>
      </w:r>
      <w:r w:rsidR="00CB0272" w:rsidRPr="00A672A4">
        <w:rPr>
          <w:rFonts w:ascii="Times New Roman" w:hAnsi="Times New Roman" w:cs="Times New Roman"/>
          <w:b/>
          <w:sz w:val="24"/>
          <w:szCs w:val="24"/>
        </w:rPr>
        <w:t xml:space="preserve"> BLITAR</w:t>
      </w:r>
    </w:p>
    <w:bookmarkEnd w:id="6"/>
    <w:p w14:paraId="0A7F2130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8F060" w14:textId="77777777" w:rsidR="003A6A2F" w:rsidRPr="00C67DFB" w:rsidRDefault="007A6454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>Oleh</w:t>
      </w:r>
      <w:r w:rsidR="003A6A2F" w:rsidRPr="00C67DFB">
        <w:rPr>
          <w:rFonts w:ascii="Times New Roman" w:hAnsi="Times New Roman" w:cs="Times New Roman"/>
          <w:sz w:val="24"/>
          <w:szCs w:val="24"/>
        </w:rPr>
        <w:t>:</w:t>
      </w:r>
    </w:p>
    <w:p w14:paraId="1F9A66B9" w14:textId="77777777" w:rsidR="003A6A2F" w:rsidRPr="00C67DFB" w:rsidRDefault="00CB0272" w:rsidP="003A6A2F">
      <w:pPr>
        <w:spacing w:after="0" w:line="360" w:lineRule="auto"/>
        <w:ind w:left="2127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Nama </w:t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  <w:t xml:space="preserve">: </w:t>
      </w:r>
      <w:proofErr w:type="spellStart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Dhani</w:t>
      </w:r>
      <w:proofErr w:type="spellEnd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</w:t>
      </w:r>
      <w:proofErr w:type="spellStart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Wisnu</w:t>
      </w:r>
      <w:proofErr w:type="spellEnd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 xml:space="preserve"> Murti</w:t>
      </w:r>
    </w:p>
    <w:p w14:paraId="01638481" w14:textId="77777777" w:rsidR="003A6A2F" w:rsidRPr="00C67DFB" w:rsidRDefault="007A6454" w:rsidP="003A6A2F">
      <w:pPr>
        <w:spacing w:after="0" w:line="360" w:lineRule="auto"/>
        <w:ind w:left="2127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NIM</w:t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  <w:t>: 21102220016</w:t>
      </w:r>
    </w:p>
    <w:p w14:paraId="61DEEC4D" w14:textId="77777777" w:rsidR="003A6A2F" w:rsidRPr="00C67DFB" w:rsidRDefault="003A6A2F" w:rsidP="003A6A2F">
      <w:pPr>
        <w:spacing w:after="0" w:line="360" w:lineRule="auto"/>
        <w:ind w:left="2127"/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</w:pP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Prodi</w:t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</w:r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ab/>
        <w:t xml:space="preserve">: </w:t>
      </w:r>
      <w:proofErr w:type="spellStart"/>
      <w:r w:rsidRPr="00C67DFB">
        <w:rPr>
          <w:rFonts w:ascii="Times New Roman" w:eastAsia="Calibri" w:hAnsi="Times New Roman" w:cs="Times New Roman"/>
          <w:kern w:val="0"/>
          <w:sz w:val="24"/>
          <w:szCs w:val="24"/>
          <w:lang w:bidi="ar-SA"/>
          <w14:ligatures w14:val="none"/>
        </w:rPr>
        <w:t>Agribisnis</w:t>
      </w:r>
      <w:proofErr w:type="spellEnd"/>
    </w:p>
    <w:p w14:paraId="401C42F4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16F0C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……… dan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diterima</w:t>
      </w:r>
      <w:proofErr w:type="spellEnd"/>
    </w:p>
    <w:p w14:paraId="444DE21F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89307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5D7698" w14:textId="77777777" w:rsidR="003A6A2F" w:rsidRPr="00C67DFB" w:rsidRDefault="003A6A2F" w:rsidP="00A6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270"/>
        <w:gridCol w:w="4230"/>
      </w:tblGrid>
      <w:tr w:rsidR="003A6A2F" w:rsidRPr="00C67DFB" w14:paraId="1E8F5493" w14:textId="77777777" w:rsidTr="00266096">
        <w:tc>
          <w:tcPr>
            <w:tcW w:w="4050" w:type="dxa"/>
          </w:tcPr>
          <w:p w14:paraId="679B7338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Penguji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I,</w:t>
            </w:r>
          </w:p>
          <w:p w14:paraId="51A0088E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507EE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DEEDB" w14:textId="77777777" w:rsidR="00CB0272" w:rsidRPr="00C67DFB" w:rsidRDefault="00CB0272" w:rsidP="00CB02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26A6" w14:textId="77777777" w:rsidR="00CB0272" w:rsidRPr="00C67DFB" w:rsidRDefault="001C1EF6" w:rsidP="00CB027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Luhur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Aditya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Prayudhi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S.P.,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M.Agr</w:t>
            </w:r>
            <w:proofErr w:type="spellEnd"/>
            <w:proofErr w:type="gramEnd"/>
          </w:p>
          <w:p w14:paraId="75B44EAC" w14:textId="77777777" w:rsidR="003A6A2F" w:rsidRPr="00C67DFB" w:rsidRDefault="003A6A2F" w:rsidP="00CB02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NIDN. </w:t>
            </w:r>
            <w:r w:rsidR="00DD703D">
              <w:rPr>
                <w:rFonts w:ascii="Times New Roman" w:hAnsi="Times New Roman" w:cs="Times New Roman"/>
                <w:sz w:val="24"/>
                <w:szCs w:val="24"/>
              </w:rPr>
              <w:t>0714118002</w:t>
            </w:r>
          </w:p>
        </w:tc>
        <w:tc>
          <w:tcPr>
            <w:tcW w:w="270" w:type="dxa"/>
          </w:tcPr>
          <w:p w14:paraId="213B084F" w14:textId="77777777" w:rsidR="003A6A2F" w:rsidRPr="00C67DFB" w:rsidRDefault="003A6A2F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0BA8C66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Pembimbing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FA90CC1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B30F0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4572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21395" w14:textId="77777777" w:rsidR="003A6A2F" w:rsidRPr="00C67DFB" w:rsidRDefault="00CB0272" w:rsidP="003A6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Ir. Tri </w:t>
            </w:r>
            <w:proofErr w:type="spellStart"/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Kurniastuti</w:t>
            </w:r>
            <w:proofErr w:type="spellEnd"/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M</w:t>
            </w:r>
            <w:r w:rsidR="00E13C42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</w:t>
            </w:r>
          </w:p>
          <w:p w14:paraId="29362DFF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CB0272"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DN. </w:t>
            </w:r>
            <w:r w:rsidR="00E13C42" w:rsidRPr="00C67DFB">
              <w:rPr>
                <w:rFonts w:ascii="Times New Roman" w:hAnsi="Times New Roman" w:cs="Times New Roman"/>
                <w:sz w:val="24"/>
                <w:szCs w:val="24"/>
              </w:rPr>
              <w:t>0713096301</w:t>
            </w:r>
          </w:p>
        </w:tc>
      </w:tr>
      <w:tr w:rsidR="003A6A2F" w:rsidRPr="00C67DFB" w14:paraId="69D48917" w14:textId="77777777" w:rsidTr="00266096">
        <w:tc>
          <w:tcPr>
            <w:tcW w:w="4050" w:type="dxa"/>
            <w:shd w:val="clear" w:color="auto" w:fill="auto"/>
          </w:tcPr>
          <w:p w14:paraId="7BAC4312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</w:tcPr>
          <w:p w14:paraId="1A96082C" w14:textId="77777777" w:rsidR="003A6A2F" w:rsidRPr="00C67DFB" w:rsidRDefault="003A6A2F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14:paraId="08C43291" w14:textId="77777777" w:rsidR="003A6A2F" w:rsidRPr="00C67DFB" w:rsidRDefault="003A6A2F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2F" w:rsidRPr="00C67DFB" w14:paraId="24019941" w14:textId="77777777" w:rsidTr="00266096">
        <w:tc>
          <w:tcPr>
            <w:tcW w:w="4050" w:type="dxa"/>
          </w:tcPr>
          <w:p w14:paraId="199C1BD6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4E4AA79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Ketua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 </w:t>
            </w: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Studi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Agribisnis</w:t>
            </w:r>
            <w:proofErr w:type="spellEnd"/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36CB39C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331E5F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20ECEA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2DB502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Rima </w:t>
            </w:r>
            <w:proofErr w:type="spellStart"/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Dewi</w:t>
            </w:r>
            <w:proofErr w:type="spellEnd"/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Oriza</w:t>
            </w:r>
            <w:proofErr w:type="spellEnd"/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Sativa, S.P</w:t>
            </w:r>
            <w:r w:rsidR="00E13C42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="00E13C42" w:rsidRPr="00C67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M.P</w:t>
            </w:r>
          </w:p>
          <w:p w14:paraId="0685EC11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NIDN. 0705128802</w:t>
            </w:r>
          </w:p>
        </w:tc>
        <w:tc>
          <w:tcPr>
            <w:tcW w:w="270" w:type="dxa"/>
          </w:tcPr>
          <w:p w14:paraId="5ABDEF96" w14:textId="77777777" w:rsidR="003A6A2F" w:rsidRPr="00C67DFB" w:rsidRDefault="003A6A2F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39D3C29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Mengesahakan</w:t>
            </w:r>
            <w:proofErr w:type="spellEnd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9D59A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Pertanian</w:t>
            </w:r>
            <w:proofErr w:type="spellEnd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Peternakan</w:t>
            </w:r>
            <w:proofErr w:type="spellEnd"/>
          </w:p>
          <w:p w14:paraId="34242D38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780A1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E95AD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0EAFC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Dr. </w:t>
            </w:r>
            <w:proofErr w:type="spellStart"/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Yuhanin</w:t>
            </w:r>
            <w:proofErr w:type="spellEnd"/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Zamrodah</w:t>
            </w:r>
            <w:proofErr w:type="spellEnd"/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S.P., </w:t>
            </w:r>
            <w:proofErr w:type="spellStart"/>
            <w:proofErr w:type="gramStart"/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M.Agr</w:t>
            </w:r>
            <w:proofErr w:type="spellEnd"/>
            <w:proofErr w:type="gramEnd"/>
          </w:p>
          <w:p w14:paraId="084396EC" w14:textId="77777777" w:rsidR="003A6A2F" w:rsidRPr="00C67DFB" w:rsidRDefault="003A6A2F" w:rsidP="003A6A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DFB">
              <w:rPr>
                <w:rFonts w:ascii="Times New Roman" w:hAnsi="Times New Roman" w:cs="Times New Roman"/>
                <w:bCs/>
                <w:sz w:val="24"/>
                <w:szCs w:val="24"/>
              </w:rPr>
              <w:t>NIDN. 0709058302</w:t>
            </w:r>
            <w:r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610AF5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40924642"/>
      <w:bookmarkStart w:id="8" w:name="_Toc167219053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PERNYATAAN</w:t>
      </w:r>
      <w:bookmarkEnd w:id="7"/>
      <w:bookmarkEnd w:id="8"/>
    </w:p>
    <w:p w14:paraId="61EE499F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8B32E7" w14:textId="77777777" w:rsidR="003A6A2F" w:rsidRPr="00C67DFB" w:rsidRDefault="003A6A2F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</w:t>
      </w:r>
      <w:r w:rsidR="00CB0272" w:rsidRPr="00C67DFB">
        <w:rPr>
          <w:rFonts w:ascii="Times New Roman" w:hAnsi="Times New Roman" w:cs="Times New Roman"/>
          <w:sz w:val="24"/>
          <w:szCs w:val="24"/>
        </w:rPr>
        <w:t>ertanda</w:t>
      </w:r>
      <w:proofErr w:type="spellEnd"/>
      <w:r w:rsidR="00CB0272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272" w:rsidRPr="00C67DF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CB0272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272" w:rsidRPr="00C67DF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CB0272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272" w:rsidRPr="00C67D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>:</w:t>
      </w:r>
    </w:p>
    <w:p w14:paraId="302C8F1A" w14:textId="77777777" w:rsidR="003A6A2F" w:rsidRPr="00C67DFB" w:rsidRDefault="00CB0272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Nama </w:t>
      </w:r>
      <w:r w:rsidRPr="00C67DFB">
        <w:rPr>
          <w:rFonts w:ascii="Times New Roman" w:hAnsi="Times New Roman" w:cs="Times New Roman"/>
          <w:sz w:val="24"/>
          <w:szCs w:val="24"/>
        </w:rPr>
        <w:tab/>
      </w:r>
      <w:r w:rsidRPr="00C67DF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Dhani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Wisnu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Murti</w:t>
      </w:r>
    </w:p>
    <w:p w14:paraId="387AA15A" w14:textId="77777777" w:rsidR="003A6A2F" w:rsidRPr="00C67DFB" w:rsidRDefault="00CB0272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>NIM</w:t>
      </w:r>
      <w:r w:rsidRPr="00C67DFB">
        <w:rPr>
          <w:rFonts w:ascii="Times New Roman" w:hAnsi="Times New Roman" w:cs="Times New Roman"/>
          <w:sz w:val="24"/>
          <w:szCs w:val="24"/>
        </w:rPr>
        <w:tab/>
      </w:r>
      <w:r w:rsidRPr="00C67DFB">
        <w:rPr>
          <w:rFonts w:ascii="Times New Roman" w:hAnsi="Times New Roman" w:cs="Times New Roman"/>
          <w:sz w:val="24"/>
          <w:szCs w:val="24"/>
        </w:rPr>
        <w:tab/>
        <w:t>: 21102220016</w:t>
      </w:r>
    </w:p>
    <w:p w14:paraId="538CC96B" w14:textId="77777777" w:rsidR="003A6A2F" w:rsidRPr="00C67DFB" w:rsidRDefault="003A6A2F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r w:rsidRPr="00C67DF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7F1E6" w14:textId="77777777" w:rsidR="003A6A2F" w:rsidRPr="00C67DFB" w:rsidRDefault="003A6A2F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7F133" w14:textId="77777777" w:rsidR="003A6A2F" w:rsidRPr="00C67DFB" w:rsidRDefault="003A6A2F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D19E8" w14:textId="77777777" w:rsidR="003A6A2F" w:rsidRPr="00C67DFB" w:rsidRDefault="003A6A2F" w:rsidP="00675C8E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PKL yang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r w:rsidR="00675C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5C8E">
        <w:rPr>
          <w:rFonts w:ascii="Times New Roman" w:hAnsi="Times New Roman" w:cs="Times New Roman"/>
          <w:i/>
          <w:sz w:val="24"/>
          <w:szCs w:val="24"/>
        </w:rPr>
        <w:t>Dimocarpus</w:t>
      </w:r>
      <w:proofErr w:type="spellEnd"/>
      <w:r w:rsidR="00675C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75C8E">
        <w:rPr>
          <w:rFonts w:ascii="Times New Roman" w:hAnsi="Times New Roman" w:cs="Times New Roman"/>
          <w:i/>
          <w:sz w:val="24"/>
          <w:szCs w:val="24"/>
        </w:rPr>
        <w:t>longan</w:t>
      </w:r>
      <w:proofErr w:type="spellEnd"/>
      <w:r w:rsidR="00675C8E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="00675C8E">
        <w:rPr>
          <w:rFonts w:ascii="Times New Roman" w:hAnsi="Times New Roman" w:cs="Times New Roman"/>
          <w:sz w:val="24"/>
          <w:szCs w:val="24"/>
        </w:rPr>
        <w:t xml:space="preserve">) </w:t>
      </w:r>
      <w:r w:rsidR="00DD2747">
        <w:rPr>
          <w:rFonts w:ascii="Times New Roman" w:hAnsi="Times New Roman" w:cs="Times New Roman"/>
          <w:sz w:val="24"/>
          <w:szCs w:val="24"/>
        </w:rPr>
        <w:t>di</w:t>
      </w:r>
      <w:r w:rsidR="006C6FB9" w:rsidRPr="00C67DFB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="006C6FB9" w:rsidRPr="00C67DFB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6C6FB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FB9" w:rsidRPr="00C67DFB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6C6FB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7C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FB9" w:rsidRPr="00C67DFB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pengambilalihan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>.</w:t>
      </w:r>
    </w:p>
    <w:p w14:paraId="0E378DBC" w14:textId="77777777" w:rsidR="003A6A2F" w:rsidRPr="00C67DFB" w:rsidRDefault="003A6A2F" w:rsidP="003A6A2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jiplakan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>.</w:t>
      </w:r>
    </w:p>
    <w:p w14:paraId="04451E79" w14:textId="77777777" w:rsidR="003A6A2F" w:rsidRPr="00C67DFB" w:rsidRDefault="003A6A2F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EABC5" w14:textId="77777777" w:rsidR="003A6A2F" w:rsidRPr="00C67DFB" w:rsidRDefault="003A6A2F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1"/>
        <w:gridCol w:w="3961"/>
      </w:tblGrid>
      <w:tr w:rsidR="003A6A2F" w:rsidRPr="00C67DFB" w14:paraId="317211A3" w14:textId="77777777" w:rsidTr="003A6A2F">
        <w:tc>
          <w:tcPr>
            <w:tcW w:w="3961" w:type="dxa"/>
          </w:tcPr>
          <w:p w14:paraId="4A009E06" w14:textId="77777777" w:rsidR="003A6A2F" w:rsidRPr="00C67DFB" w:rsidRDefault="003A6A2F" w:rsidP="003A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</w:tcPr>
          <w:p w14:paraId="14BB36E1" w14:textId="77777777" w:rsidR="003A6A2F" w:rsidRPr="00C67DFB" w:rsidRDefault="009A3AD8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29 Mei</w:t>
            </w:r>
            <w:r w:rsidR="006C6FB9"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6D352263" w14:textId="77777777" w:rsidR="003A6A2F" w:rsidRPr="00C67DFB" w:rsidRDefault="003A6A2F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  <w:p w14:paraId="2A752933" w14:textId="77777777" w:rsidR="003A6A2F" w:rsidRPr="00C67DFB" w:rsidRDefault="003A6A2F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5F78" w14:textId="77777777" w:rsidR="003A6A2F" w:rsidRPr="00C67DFB" w:rsidRDefault="003A6A2F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D658B" w14:textId="77777777" w:rsidR="003A6A2F" w:rsidRPr="00C67DFB" w:rsidRDefault="006C6FB9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Dhani</w:t>
            </w:r>
            <w:proofErr w:type="spellEnd"/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Wisnu</w:t>
            </w:r>
            <w:proofErr w:type="spellEnd"/>
            <w:r w:rsidRPr="00C67D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Murti</w:t>
            </w:r>
          </w:p>
          <w:p w14:paraId="195D7584" w14:textId="77777777" w:rsidR="003A6A2F" w:rsidRPr="00C67DFB" w:rsidRDefault="006C6FB9" w:rsidP="003A6A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DFB">
              <w:rPr>
                <w:rFonts w:ascii="Times New Roman" w:hAnsi="Times New Roman" w:cs="Times New Roman"/>
                <w:sz w:val="24"/>
                <w:szCs w:val="24"/>
              </w:rPr>
              <w:t>NIM. 21102220016</w:t>
            </w:r>
          </w:p>
        </w:tc>
      </w:tr>
    </w:tbl>
    <w:p w14:paraId="001B550A" w14:textId="77777777" w:rsidR="003A6A2F" w:rsidRPr="00C67DFB" w:rsidRDefault="003A6A2F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A044D" w14:textId="77777777" w:rsidR="003A6A2F" w:rsidRPr="00C67DFB" w:rsidRDefault="003A6A2F" w:rsidP="003A6A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C322" w14:textId="77777777" w:rsidR="003A6A2F" w:rsidRPr="00C67DFB" w:rsidRDefault="003A6A2F" w:rsidP="003A6A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81CA51" w14:textId="77777777" w:rsidR="003A6A2F" w:rsidRPr="00C67DFB" w:rsidRDefault="003A6A2F" w:rsidP="003A6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A81A1" w14:textId="63A1CBF0" w:rsidR="005779C8" w:rsidRDefault="005779C8" w:rsidP="00577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40924643"/>
      <w:bookmarkStart w:id="10" w:name="_Toc167219054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ABSTRAK</w:t>
      </w:r>
    </w:p>
    <w:p w14:paraId="2BE6DB02" w14:textId="77777777" w:rsidR="005779C8" w:rsidRDefault="005779C8" w:rsidP="005779C8">
      <w:pPr>
        <w:pBdr>
          <w:bottom w:val="thinThickThinMediumGap" w:sz="18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Dhani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Wisnu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Murti.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Strategi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Pemasaran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Komoditi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Kelengkeng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Dimocarpus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longan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L.) Di PT.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Tjandi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Sewu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Penataran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Ngegok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Blitar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Dibawah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bimbingan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Ir. Tri </w:t>
      </w:r>
      <w:proofErr w:type="spell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Kurniastuti</w:t>
      </w:r>
      <w:proofErr w:type="spellEnd"/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5779C8">
        <w:rPr>
          <w:rFonts w:ascii="Times New Roman" w:hAnsi="Times New Roman" w:cs="Times New Roman"/>
          <w:b/>
          <w:bCs/>
          <w:sz w:val="24"/>
          <w:szCs w:val="24"/>
        </w:rPr>
        <w:t>M,MA</w:t>
      </w:r>
      <w:proofErr w:type="gramEnd"/>
      <w:r w:rsidRPr="005779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A41666" w14:textId="77777777" w:rsidR="00FF7537" w:rsidRDefault="005779C8" w:rsidP="00FF753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9C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Praktikan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betujuan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779C8">
        <w:rPr>
          <w:rFonts w:ascii="Times New Roman" w:hAnsi="Times New Roman" w:cs="Times New Roman"/>
          <w:sz w:val="24"/>
          <w:szCs w:val="24"/>
        </w:rPr>
        <w:t>engetahui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ekaternal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dan internal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Pr="00577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9C8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Kecamtan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>.</w:t>
      </w:r>
      <w:r w:rsidR="00FF7537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praktikan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sekunden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Pustaka.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SWOT,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di PT.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53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FF7537">
        <w:rPr>
          <w:rFonts w:ascii="Times New Roman" w:hAnsi="Times New Roman" w:cs="Times New Roman"/>
          <w:sz w:val="24"/>
          <w:szCs w:val="24"/>
        </w:rPr>
        <w:t>.</w:t>
      </w:r>
    </w:p>
    <w:p w14:paraId="51199712" w14:textId="09FE12EA" w:rsidR="005779C8" w:rsidRPr="00FF7537" w:rsidRDefault="00FF7537" w:rsidP="00FF75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537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r w:rsidRPr="00FF7537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FF75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FF7537">
        <w:rPr>
          <w:rFonts w:ascii="Times New Roman" w:hAnsi="Times New Roman" w:cs="Times New Roman"/>
          <w:b/>
          <w:bCs/>
          <w:sz w:val="24"/>
          <w:szCs w:val="24"/>
        </w:rPr>
        <w:t>Strategi</w:t>
      </w:r>
      <w:proofErr w:type="spellEnd"/>
      <w:r w:rsidRPr="00FF7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7537">
        <w:rPr>
          <w:rFonts w:ascii="Times New Roman" w:hAnsi="Times New Roman" w:cs="Times New Roman"/>
          <w:b/>
          <w:bCs/>
          <w:sz w:val="24"/>
          <w:szCs w:val="24"/>
        </w:rPr>
        <w:t>Pemasaran</w:t>
      </w:r>
      <w:proofErr w:type="spellEnd"/>
      <w:r w:rsidRPr="00FF75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F7537">
        <w:rPr>
          <w:rFonts w:ascii="Times New Roman" w:hAnsi="Times New Roman" w:cs="Times New Roman"/>
          <w:b/>
          <w:bCs/>
          <w:sz w:val="24"/>
          <w:szCs w:val="24"/>
        </w:rPr>
        <w:t>Kelengekeng</w:t>
      </w:r>
      <w:proofErr w:type="spellEnd"/>
      <w:r w:rsidRPr="00FF7537">
        <w:rPr>
          <w:rFonts w:ascii="Times New Roman" w:hAnsi="Times New Roman" w:cs="Times New Roman"/>
          <w:b/>
          <w:bCs/>
          <w:sz w:val="24"/>
          <w:szCs w:val="24"/>
        </w:rPr>
        <w:t>, SWOT</w:t>
      </w:r>
      <w:r w:rsidR="005779C8" w:rsidRPr="00FF753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0C6546D" w14:textId="77777777" w:rsidR="005779C8" w:rsidRDefault="005779C8" w:rsidP="005779C8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653B4C88" w14:textId="464B4E60" w:rsidR="003A6A2F" w:rsidRPr="00F84BD4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4BD4">
        <w:rPr>
          <w:rFonts w:ascii="Times New Roman" w:hAnsi="Times New Roman" w:cs="Times New Roman"/>
          <w:b/>
          <w:bCs/>
          <w:color w:val="auto"/>
          <w:sz w:val="24"/>
          <w:szCs w:val="24"/>
        </w:rPr>
        <w:t>RIWAYAT HIDUP PENULIS</w:t>
      </w:r>
      <w:bookmarkEnd w:id="9"/>
      <w:bookmarkEnd w:id="10"/>
      <w:r w:rsidRPr="00F84BD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EF3E5B5" w14:textId="77777777" w:rsidR="003A6A2F" w:rsidRPr="00C67DFB" w:rsidRDefault="003A6A2F" w:rsidP="003A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02499" w14:textId="77777777" w:rsidR="00706143" w:rsidRDefault="00720850" w:rsidP="007061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850">
        <w:rPr>
          <w:rFonts w:ascii="Times New Roman" w:hAnsi="Times New Roman" w:cs="Times New Roman"/>
          <w:b/>
          <w:sz w:val="24"/>
          <w:szCs w:val="24"/>
        </w:rPr>
        <w:t>Dhani</w:t>
      </w:r>
      <w:proofErr w:type="spellEnd"/>
      <w:r w:rsidRPr="007208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0850">
        <w:rPr>
          <w:rFonts w:ascii="Times New Roman" w:hAnsi="Times New Roman" w:cs="Times New Roman"/>
          <w:b/>
          <w:sz w:val="24"/>
          <w:szCs w:val="24"/>
        </w:rPr>
        <w:t>Wisnu</w:t>
      </w:r>
      <w:proofErr w:type="spellEnd"/>
      <w:r w:rsidRPr="00720850">
        <w:rPr>
          <w:rFonts w:ascii="Times New Roman" w:hAnsi="Times New Roman" w:cs="Times New Roman"/>
          <w:b/>
          <w:sz w:val="24"/>
          <w:szCs w:val="24"/>
        </w:rPr>
        <w:t xml:space="preserve"> Murti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7C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r w:rsidR="00201BAC">
        <w:rPr>
          <w:rFonts w:ascii="Times New Roman" w:hAnsi="Times New Roman" w:cs="Times New Roman"/>
          <w:sz w:val="24"/>
          <w:szCs w:val="24"/>
        </w:rPr>
        <w:t>kte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05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2002 di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Pasirharjo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Talun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Timur.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Iswari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 xml:space="preserve"> dan Ibu Nur </w:t>
      </w:r>
      <w:proofErr w:type="spellStart"/>
      <w:r w:rsidR="00706143">
        <w:rPr>
          <w:rFonts w:ascii="Times New Roman" w:hAnsi="Times New Roman" w:cs="Times New Roman"/>
          <w:sz w:val="24"/>
          <w:szCs w:val="24"/>
        </w:rPr>
        <w:t>Khasanah</w:t>
      </w:r>
      <w:proofErr w:type="spellEnd"/>
      <w:r w:rsidR="00706143">
        <w:rPr>
          <w:rFonts w:ascii="Times New Roman" w:hAnsi="Times New Roman" w:cs="Times New Roman"/>
          <w:sz w:val="24"/>
          <w:szCs w:val="24"/>
        </w:rPr>
        <w:t>.</w:t>
      </w:r>
    </w:p>
    <w:p w14:paraId="2F48E53D" w14:textId="77777777" w:rsidR="00706143" w:rsidRDefault="00706143" w:rsidP="007061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="00720850">
        <w:rPr>
          <w:rFonts w:ascii="Times New Roman" w:hAnsi="Times New Roman" w:cs="Times New Roman"/>
          <w:sz w:val="24"/>
          <w:szCs w:val="24"/>
        </w:rPr>
        <w:t>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85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720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850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720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8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20850">
        <w:rPr>
          <w:rFonts w:ascii="Times New Roman" w:hAnsi="Times New Roman" w:cs="Times New Roman"/>
          <w:sz w:val="24"/>
          <w:szCs w:val="24"/>
        </w:rPr>
        <w:t xml:space="preserve"> SD</w:t>
      </w:r>
      <w:r>
        <w:rPr>
          <w:rFonts w:ascii="Times New Roman" w:hAnsi="Times New Roman" w:cs="Times New Roman"/>
          <w:sz w:val="24"/>
          <w:szCs w:val="24"/>
        </w:rPr>
        <w:t>IT Al-Hikmah B</w:t>
      </w:r>
      <w:r w:rsidR="0083357C">
        <w:rPr>
          <w:rFonts w:ascii="Times New Roman" w:hAnsi="Times New Roman" w:cs="Times New Roman"/>
          <w:sz w:val="24"/>
          <w:szCs w:val="24"/>
        </w:rPr>
        <w:t xml:space="preserve">ence (lulus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2015)</w:t>
      </w:r>
      <w:r w:rsidR="007208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0850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720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85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20850">
        <w:rPr>
          <w:rFonts w:ascii="Times New Roman" w:hAnsi="Times New Roman" w:cs="Times New Roman"/>
          <w:sz w:val="24"/>
          <w:szCs w:val="24"/>
        </w:rPr>
        <w:t xml:space="preserve"> SMPIT Al-Hikmah Bence </w:t>
      </w:r>
      <w:r w:rsidR="0083357C">
        <w:rPr>
          <w:rFonts w:ascii="Times New Roman" w:hAnsi="Times New Roman" w:cs="Times New Roman"/>
          <w:sz w:val="24"/>
          <w:szCs w:val="24"/>
        </w:rPr>
        <w:t xml:space="preserve">(lulus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2018),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di SMAN 1 Garum (lulus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2021), dan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Tinggi di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Balitar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="0083357C">
        <w:rPr>
          <w:rFonts w:ascii="Times New Roman" w:hAnsi="Times New Roman" w:cs="Times New Roman"/>
          <w:sz w:val="24"/>
          <w:szCs w:val="24"/>
        </w:rPr>
        <w:t xml:space="preserve"> Prodi </w:t>
      </w:r>
      <w:proofErr w:type="spellStart"/>
      <w:r w:rsidR="0083357C">
        <w:rPr>
          <w:rFonts w:ascii="Times New Roman" w:hAnsi="Times New Roman" w:cs="Times New Roman"/>
          <w:sz w:val="24"/>
          <w:szCs w:val="24"/>
        </w:rPr>
        <w:t>Agribisnis</w:t>
      </w:r>
      <w:proofErr w:type="spellEnd"/>
    </w:p>
    <w:p w14:paraId="1A8F1EF8" w14:textId="77777777" w:rsidR="005727CD" w:rsidRDefault="0083357C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Pramuka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Inti SMPIT Al-Hikmah Bence,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Hadrah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Muqorrobin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Bence,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Paskibraka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SMAN 1 Garum, Dewan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Pewakilan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931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="00FD4931">
        <w:rPr>
          <w:rFonts w:ascii="Times New Roman" w:hAnsi="Times New Roman" w:cs="Times New Roman"/>
          <w:sz w:val="24"/>
          <w:szCs w:val="24"/>
        </w:rPr>
        <w:t>.</w:t>
      </w:r>
    </w:p>
    <w:p w14:paraId="7FA3C058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16EF46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E61B49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B1849B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38F3EA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F24E66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B6523A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7D7D99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481A3D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239730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6BDE30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37916F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D3196D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835D16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9703D0" w14:textId="77777777" w:rsidR="005727CD" w:rsidRDefault="005727CD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7A0EEB" w14:textId="77777777" w:rsidR="00A672A4" w:rsidRPr="00706143" w:rsidRDefault="00A672A4" w:rsidP="005727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9B045F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40924644"/>
      <w:bookmarkStart w:id="12" w:name="_Toc167219055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KATA PENGANTAR</w:t>
      </w:r>
      <w:bookmarkEnd w:id="11"/>
      <w:bookmarkEnd w:id="12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E03706D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CDD1D" w14:textId="77777777" w:rsidR="003A6A2F" w:rsidRPr="00C67DFB" w:rsidRDefault="003A6A2F" w:rsidP="003A6A2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taufik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Kerj</w:t>
      </w:r>
      <w:r w:rsidR="00DD27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="00DD2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747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275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56FF">
        <w:rPr>
          <w:rFonts w:ascii="Times New Roman" w:hAnsi="Times New Roman" w:cs="Times New Roman"/>
          <w:i/>
          <w:sz w:val="24"/>
          <w:szCs w:val="24"/>
        </w:rPr>
        <w:t>Dimocarpus</w:t>
      </w:r>
      <w:proofErr w:type="spellEnd"/>
      <w:r w:rsidR="002756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56FF">
        <w:rPr>
          <w:rFonts w:ascii="Times New Roman" w:hAnsi="Times New Roman" w:cs="Times New Roman"/>
          <w:i/>
          <w:sz w:val="24"/>
          <w:szCs w:val="24"/>
        </w:rPr>
        <w:t>longan</w:t>
      </w:r>
      <w:proofErr w:type="spellEnd"/>
      <w:r w:rsidR="002756FF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="002756FF">
        <w:rPr>
          <w:rFonts w:ascii="Times New Roman" w:hAnsi="Times New Roman" w:cs="Times New Roman"/>
          <w:sz w:val="24"/>
          <w:szCs w:val="24"/>
        </w:rPr>
        <w:t>)</w:t>
      </w:r>
      <w:r w:rsidR="00DD2747">
        <w:rPr>
          <w:rFonts w:ascii="Times New Roman" w:hAnsi="Times New Roman" w:cs="Times New Roman"/>
          <w:sz w:val="24"/>
          <w:szCs w:val="24"/>
        </w:rPr>
        <w:t xml:space="preserve"> di</w:t>
      </w:r>
      <w:r w:rsidR="00201BAC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="00201BAC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201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AC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201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A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119" w:rsidRPr="00C67DFB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825119" w:rsidRPr="00C67DFB">
        <w:rPr>
          <w:rFonts w:ascii="Times New Roman" w:hAnsi="Times New Roman" w:cs="Times New Roman"/>
          <w:sz w:val="24"/>
          <w:szCs w:val="24"/>
        </w:rPr>
        <w:t>”</w:t>
      </w:r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B815F" w14:textId="77777777" w:rsidR="00825119" w:rsidRPr="00C67DFB" w:rsidRDefault="00825119" w:rsidP="0082511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Balitar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(UNISBA)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>.</w:t>
      </w:r>
    </w:p>
    <w:p w14:paraId="3B5ED934" w14:textId="77777777" w:rsidR="003A6A2F" w:rsidRPr="00C67DFB" w:rsidRDefault="003A6A2F" w:rsidP="0082511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meyampaikan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>:</w:t>
      </w:r>
    </w:p>
    <w:p w14:paraId="40BF6281" w14:textId="77777777" w:rsidR="00666A3A" w:rsidRDefault="00666A3A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kelu</w:t>
      </w:r>
      <w:r>
        <w:rPr>
          <w:rFonts w:ascii="Times New Roman" w:hAnsi="Times New Roman" w:cs="Times New Roman"/>
          <w:sz w:val="24"/>
          <w:szCs w:val="24"/>
        </w:rPr>
        <w:t>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32B4B3" w14:textId="77777777" w:rsidR="003A6A2F" w:rsidRPr="00C67DFB" w:rsidRDefault="003A6A2F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Soebiantoro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., MM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Balitar</w:t>
      </w:r>
      <w:proofErr w:type="spellEnd"/>
    </w:p>
    <w:p w14:paraId="794AF597" w14:textId="77777777" w:rsidR="003A6A2F" w:rsidRPr="00C67DFB" w:rsidRDefault="003A6A2F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Yuhanin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Zamrodah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, S.P., </w:t>
      </w:r>
      <w:proofErr w:type="spellStart"/>
      <w:proofErr w:type="gramStart"/>
      <w:r w:rsidRPr="00C67DFB">
        <w:rPr>
          <w:rFonts w:ascii="Times New Roman" w:hAnsi="Times New Roman" w:cs="Times New Roman"/>
          <w:sz w:val="24"/>
          <w:szCs w:val="24"/>
        </w:rPr>
        <w:t>M.Agr</w:t>
      </w:r>
      <w:proofErr w:type="spellEnd"/>
      <w:proofErr w:type="gram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Balitar</w:t>
      </w:r>
      <w:proofErr w:type="spellEnd"/>
    </w:p>
    <w:p w14:paraId="4BBC9565" w14:textId="77777777" w:rsidR="003A6A2F" w:rsidRPr="00C67DFB" w:rsidRDefault="003A6A2F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Rima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Oriza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Sativa, S.P., M.P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Balitar</w:t>
      </w:r>
      <w:proofErr w:type="spellEnd"/>
    </w:p>
    <w:p w14:paraId="1CBC2121" w14:textId="77777777" w:rsidR="003A6A2F" w:rsidRPr="00C67DFB" w:rsidRDefault="001D5474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Ir. Tri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Kurniastuti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>, MMA</w:t>
      </w:r>
      <w:r w:rsidR="0037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14C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37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14C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B7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E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7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E4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B7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E4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B7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E4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B7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E4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B73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E48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="00B73E48">
        <w:rPr>
          <w:rFonts w:ascii="Times New Roman" w:hAnsi="Times New Roman" w:cs="Times New Roman"/>
          <w:sz w:val="24"/>
          <w:szCs w:val="24"/>
        </w:rPr>
        <w:t>.</w:t>
      </w:r>
    </w:p>
    <w:p w14:paraId="784FB5DE" w14:textId="77777777" w:rsidR="003A6A2F" w:rsidRDefault="001C1EF6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Robilaong</w:t>
      </w:r>
      <w:proofErr w:type="spellEnd"/>
      <w:r>
        <w:rPr>
          <w:rFonts w:ascii="Times New Roman" w:hAnsi="Times New Roman" w:cs="Times New Roman"/>
          <w:sz w:val="24"/>
          <w:szCs w:val="24"/>
        </w:rPr>
        <w:t>, S.P</w:t>
      </w:r>
      <w:r w:rsidR="001D5474" w:rsidRPr="00C67DFB">
        <w:rPr>
          <w:rFonts w:ascii="Times New Roman" w:hAnsi="Times New Roman" w:cs="Times New Roman"/>
          <w:sz w:val="24"/>
          <w:szCs w:val="24"/>
        </w:rPr>
        <w:t xml:space="preserve"> </w:t>
      </w:r>
      <w:r w:rsidR="003A6A2F" w:rsidRPr="00C67DF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A6A2F" w:rsidRPr="00C67D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A6A2F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A2F" w:rsidRPr="00C67DF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3A6A2F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A2F" w:rsidRPr="00C67DF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3A6A2F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A2F" w:rsidRPr="00C67DF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A6A2F"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A2F" w:rsidRPr="00C67DF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3150B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="009315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3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0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93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3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0B">
        <w:rPr>
          <w:rFonts w:ascii="Times New Roman" w:hAnsi="Times New Roman" w:cs="Times New Roman"/>
          <w:sz w:val="24"/>
          <w:szCs w:val="24"/>
        </w:rPr>
        <w:t>lanca</w:t>
      </w:r>
      <w:r w:rsidR="003A6A2F" w:rsidRPr="00C67DF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A6A2F" w:rsidRPr="00C67D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0FF69" w14:textId="77777777" w:rsidR="002264DD" w:rsidRDefault="002264DD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Hasten, S.P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Hortikultura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PKL.</w:t>
      </w:r>
    </w:p>
    <w:p w14:paraId="32531911" w14:textId="77777777" w:rsidR="00F73EF2" w:rsidRPr="00C67DFB" w:rsidRDefault="00F73EF2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Afdeling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Kalibadak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PKL.</w:t>
      </w:r>
    </w:p>
    <w:p w14:paraId="38F56450" w14:textId="77777777" w:rsidR="00505374" w:rsidRPr="00C67DFB" w:rsidRDefault="00666A3A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Kawan-kawan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PKL di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0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Soffi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Wahyudi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Bintang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Septiono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PKL</w:t>
      </w:r>
    </w:p>
    <w:p w14:paraId="39162150" w14:textId="77777777" w:rsidR="003F5ABC" w:rsidRPr="003F5ABC" w:rsidRDefault="00666A3A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Kawan-kawan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</w:t>
      </w:r>
      <w:r w:rsidR="005053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537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0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374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="0050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37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0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3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05374">
        <w:rPr>
          <w:rFonts w:ascii="Times New Roman" w:hAnsi="Times New Roman" w:cs="Times New Roman"/>
          <w:sz w:val="24"/>
          <w:szCs w:val="24"/>
        </w:rPr>
        <w:t xml:space="preserve"> PKL.</w:t>
      </w:r>
    </w:p>
    <w:p w14:paraId="2108C225" w14:textId="77777777" w:rsidR="00B93973" w:rsidRDefault="00B93973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Fajri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3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05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4DD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226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4DD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="00226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64D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2264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264DD">
        <w:rPr>
          <w:rFonts w:ascii="Times New Roman" w:hAnsi="Times New Roman" w:cs="Times New Roman"/>
          <w:sz w:val="24"/>
          <w:szCs w:val="24"/>
        </w:rPr>
        <w:t>meng</w:t>
      </w:r>
      <w:r w:rsidR="006774FD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="0067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4F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26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4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6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A3A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66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A3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666A3A">
        <w:rPr>
          <w:rFonts w:ascii="Times New Roman" w:hAnsi="Times New Roman" w:cs="Times New Roman"/>
          <w:sz w:val="24"/>
          <w:szCs w:val="24"/>
        </w:rPr>
        <w:t xml:space="preserve"> PKL.</w:t>
      </w:r>
    </w:p>
    <w:p w14:paraId="680CD53D" w14:textId="77777777" w:rsidR="003A6A2F" w:rsidRPr="00C67DFB" w:rsidRDefault="003A6A2F" w:rsidP="0063540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rela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>.</w:t>
      </w:r>
    </w:p>
    <w:p w14:paraId="4F5D7028" w14:textId="77777777" w:rsidR="00505374" w:rsidRDefault="003A6A2F" w:rsidP="00635401">
      <w:pPr>
        <w:spacing w:line="360" w:lineRule="auto"/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sifatnnya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="00B93973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B93973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="00B9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97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B9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9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93973">
        <w:rPr>
          <w:rFonts w:ascii="Times New Roman" w:hAnsi="Times New Roman" w:cs="Times New Roman"/>
          <w:sz w:val="24"/>
          <w:szCs w:val="24"/>
        </w:rPr>
        <w:t>.</w:t>
      </w:r>
    </w:p>
    <w:p w14:paraId="4EA4970E" w14:textId="77777777" w:rsidR="00505374" w:rsidRDefault="00505374" w:rsidP="0050537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43DCD7" w14:textId="77777777" w:rsidR="00505374" w:rsidRPr="00C67DFB" w:rsidRDefault="00505374" w:rsidP="0050537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7BD509" w14:textId="77777777" w:rsidR="003A6A2F" w:rsidRPr="00C67DFB" w:rsidRDefault="009A3AD8" w:rsidP="003A6A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, 29 Mei</w:t>
      </w:r>
      <w:r w:rsidR="001D5474" w:rsidRPr="00C67DFB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4AA88533" w14:textId="77777777" w:rsidR="003A6A2F" w:rsidRPr="00C67DFB" w:rsidRDefault="003A6A2F" w:rsidP="003A6A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0AC194" w14:textId="77777777" w:rsidR="003A6A2F" w:rsidRPr="00C67DFB" w:rsidRDefault="003A6A2F" w:rsidP="003A6A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B1329E" w14:textId="77777777" w:rsidR="003A6A2F" w:rsidRPr="00C67DFB" w:rsidRDefault="003A6A2F" w:rsidP="003A6A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r w:rsidRPr="00C67DFB">
        <w:rPr>
          <w:rFonts w:ascii="Times New Roman" w:hAnsi="Times New Roman" w:cs="Times New Roman"/>
          <w:sz w:val="24"/>
          <w:szCs w:val="24"/>
        </w:rPr>
        <w:tab/>
      </w:r>
      <w:r w:rsidRPr="00C67DFB">
        <w:rPr>
          <w:rFonts w:ascii="Times New Roman" w:hAnsi="Times New Roman" w:cs="Times New Roman"/>
          <w:sz w:val="24"/>
          <w:szCs w:val="24"/>
        </w:rPr>
        <w:br w:type="page"/>
      </w:r>
    </w:p>
    <w:p w14:paraId="51EFA7CC" w14:textId="77777777" w:rsidR="003A6A2F" w:rsidRPr="00E0084A" w:rsidRDefault="003A6A2F" w:rsidP="00E0084A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40924645"/>
      <w:bookmarkStart w:id="14" w:name="_Toc167219056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ISI</w:t>
      </w:r>
      <w:bookmarkEnd w:id="13"/>
      <w:bookmarkEnd w:id="14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bidi="th-TH"/>
          <w14:ligatures w14:val="standardContextual"/>
        </w:rPr>
        <w:id w:val="-113471736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noProof/>
          <w:sz w:val="22"/>
          <w:szCs w:val="28"/>
        </w:rPr>
      </w:sdtEndPr>
      <w:sdtContent>
        <w:p w14:paraId="72051320" w14:textId="77777777" w:rsidR="00266096" w:rsidRPr="0065682C" w:rsidRDefault="00266096" w:rsidP="00E0084A">
          <w:pPr>
            <w:pStyle w:val="TOCHeading"/>
            <w:spacing w:before="0"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7BBA08B" w14:textId="77777777" w:rsidR="006061B7" w:rsidRPr="006061B7" w:rsidRDefault="00266096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r w:rsidRPr="0065682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682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5682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7219051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HALAMAN PERSETUJUAN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_Toc167219051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0AE052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52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LEMBAR PENGESAHAN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_Toc167219052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C6BE1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53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PERNYATAAN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_Toc167219053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D35227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54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RIWAYAT HIDUP PENULIS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_Toc167219054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03A3F2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55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KATA PENGANTAR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_Toc167219055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B54579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56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ISI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_Toc167219056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6DC2A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57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GAMBAR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_Toc167219057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A933B7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58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TABEL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_Toc167219058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31D902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59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_Toc167219059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F005D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0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PENDAHULUAN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_Toc167219060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9DB312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1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1.1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Latar Belakang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_Toc167219061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EB97B9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2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1.2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Rumusan Masalah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_Toc167219062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287A68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3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1.3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Tujuan PKL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_Toc167219063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ECDEB1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4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1.4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Manfaat PKL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_Toc167219064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281055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5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1.4.1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Bagi mahasiswa: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_Toc167219065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07532A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6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1.4.2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Bagi Perusahaan dan Masyarakat: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_Toc167219066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E3445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7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1.4.3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Bagi Universitas Islam Balitar: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_Toc167219067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F815E1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8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II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_Toc167219068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6C3846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69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TINJAUAN PUSTAKA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_Toc167219069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B79F9C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0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2.1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Klasifikasi Kelengkeng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_Toc167219070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72F6C4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1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2.2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Strategi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_Toc167219071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71A7E7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2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2.3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Pemasaran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_Toc167219072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431591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3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2.4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Strategi Pemasaran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_Toc167219073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F54E8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4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2.5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Bauran Pemasaran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_Toc167219074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894471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5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2.6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Analisis Lingkungan Internal Dan Eksternal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_Toc167219075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1355C7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6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2.7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SWOT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_Toc167219076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CE8C02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7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III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_Toc167219077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DE04F8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8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METODOLOGI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_Toc167219078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714236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79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3.1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Waktu Dan Tempat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_Toc167219079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05DA39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0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3.2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Metode PKL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_Toc167219080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9196EC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1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3.3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Pelaksanaan Kegiatan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_Toc167219081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57A9E3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2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IV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_Toc167219082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1D2E3F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3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HASIL DAN PEMBAHASAN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_Toc167219083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841D58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4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4.1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Gambaran Umum Lokasi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_Toc167219084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66BFD7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5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Letak Geografis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_Toc167219085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DA7326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6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Sejarah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_Toc167219086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803CB1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7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4.1.3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Visi dan Misi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_Toc167219087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A51B81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8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4.1.4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Keadaan Sosial PT. Tjandi Sewu Baru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_Toc167219088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1D0F76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89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4.2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Struktur Organisasi Perusahaan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_Toc167219089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E6F569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0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4.3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Stategi Pemasaran di PT. Tjandi Sewu Baru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_Toc167219090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61AB4B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1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4.3.1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Isu Strategis Kelengkeng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_Toc167219091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F51052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2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4.3.2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Identifikasi Lingkungan Eksternal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_Toc167219092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7FFCD8" w14:textId="77777777" w:rsidR="006061B7" w:rsidRPr="006061B7" w:rsidRDefault="005779C8" w:rsidP="006061B7">
          <w:pPr>
            <w:pStyle w:val="TOC3"/>
            <w:tabs>
              <w:tab w:val="left" w:pos="1320"/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3" w:history="1"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4.3.3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Identifikasi Lingkungan Internal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_Toc167219093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13C940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4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4.4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Penentuan Strategi SWOT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_Toc167219094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1C93D5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5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4.5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Alternatif SWOT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_Toc167219095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4EAF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6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V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_Toc167219096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B77687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7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KESIMPULAN DAN SARAN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_Toc167219097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4AE2B3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8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5.1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Kesimpulan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_Toc167219098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7B5B6" w14:textId="77777777" w:rsidR="006061B7" w:rsidRPr="006061B7" w:rsidRDefault="005779C8" w:rsidP="006061B7">
          <w:pPr>
            <w:pStyle w:val="TOC2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099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5.2</w:t>
            </w:r>
            <w:r w:rsidR="006061B7" w:rsidRPr="006061B7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bidi="ar-SA"/>
                <w14:ligatures w14:val="none"/>
              </w:rPr>
              <w:tab/>
            </w:r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Saran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_Toc167219099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32C1F1" w14:textId="77777777" w:rsidR="006061B7" w:rsidRPr="006061B7" w:rsidRDefault="005779C8" w:rsidP="00E84A46">
          <w:pPr>
            <w:pStyle w:val="TOC1"/>
            <w:tabs>
              <w:tab w:val="right" w:leader="dot" w:pos="792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100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PUSTAKA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_Toc167219100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46DE37" w14:textId="77777777" w:rsidR="006061B7" w:rsidRPr="006061B7" w:rsidRDefault="005779C8" w:rsidP="006061B7">
          <w:pPr>
            <w:pStyle w:val="TOC1"/>
            <w:tabs>
              <w:tab w:val="right" w:leader="dot" w:pos="7922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bidi="ar-SA"/>
              <w14:ligatures w14:val="none"/>
            </w:rPr>
          </w:pPr>
          <w:hyperlink w:anchor="_Toc167219101" w:history="1">
            <w:r w:rsidR="006061B7" w:rsidRPr="006061B7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LAMPIRAN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_Toc167219101 \h </w:instrTex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577B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6061B7" w:rsidRPr="006061B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C7CF81" w14:textId="77777777" w:rsidR="00266096" w:rsidRDefault="00266096" w:rsidP="005345BC">
          <w:pPr>
            <w:spacing w:line="276" w:lineRule="auto"/>
          </w:pPr>
          <w:r w:rsidRPr="0065682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9705470" w14:textId="77777777" w:rsidR="003A6A2F" w:rsidRDefault="003A6A2F" w:rsidP="003574C8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140924646"/>
      <w:bookmarkStart w:id="16" w:name="_Toc167219057"/>
      <w:r w:rsidRPr="003574C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GAMBAR</w:t>
      </w:r>
      <w:bookmarkEnd w:id="15"/>
      <w:bookmarkEnd w:id="16"/>
    </w:p>
    <w:p w14:paraId="45643EF4" w14:textId="77777777" w:rsidR="003574C8" w:rsidRPr="00E0084A" w:rsidRDefault="003574C8" w:rsidP="00E008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CFF08E" w14:textId="77777777" w:rsidR="00E0084A" w:rsidRPr="00E0084A" w:rsidRDefault="003574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r w:rsidRPr="00E0084A">
        <w:rPr>
          <w:rFonts w:ascii="Times New Roman" w:eastAsiaTheme="majorEastAsia" w:hAnsi="Times New Roman" w:cs="Times New Roman"/>
          <w:b/>
          <w:bCs/>
          <w:sz w:val="24"/>
          <w:szCs w:val="24"/>
        </w:rPr>
        <w:fldChar w:fldCharType="begin"/>
      </w:r>
      <w:r w:rsidRPr="00E0084A">
        <w:rPr>
          <w:rFonts w:ascii="Times New Roman" w:eastAsiaTheme="majorEastAsia" w:hAnsi="Times New Roman" w:cs="Times New Roman"/>
          <w:b/>
          <w:bCs/>
          <w:sz w:val="24"/>
          <w:szCs w:val="24"/>
        </w:rPr>
        <w:instrText xml:space="preserve"> TOC \h \z \c "Gambar" </w:instrText>
      </w:r>
      <w:r w:rsidRPr="00E0084A">
        <w:rPr>
          <w:rFonts w:ascii="Times New Roman" w:eastAsiaTheme="majorEastAsia" w:hAnsi="Times New Roman" w:cs="Times New Roman"/>
          <w:b/>
          <w:bCs/>
          <w:sz w:val="24"/>
          <w:szCs w:val="24"/>
        </w:rPr>
        <w:fldChar w:fldCharType="separate"/>
      </w:r>
      <w:hyperlink w:anchor="_Toc165567796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1 Denah Lokasi PT Tjandi Sewu Baru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_Toc165567796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14C503B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797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 Peta Tanaman PT Tjandi Sewu Baru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_Toc165567797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7AE9657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798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3. Struktur Organisasi PT. Tjandi Sewu Baru tahun 2011-2016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_Toc165567798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FCA5635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799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PT. Tjandi Sewu Baru tahun 2018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_Toc165567799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059F77C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800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5. PT. Tjandi Sewu Baru tahun 2024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_Toc165567800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6782DC9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801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6. Struktur Organisasi PT. Tjandi Sewu Baru 2023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_Toc165567801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B813469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802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7. Pemasangan Jaring Pada Tanaman Kelengkeng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_Toc165567802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6C4896B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803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8. Perawatan Buah Kelengkeng (Pemangkasan)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_Toc165567803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CD8AFA7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804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9. Perawatan Tanaman Kelengkeng (Penyemprotan)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_Toc165567804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FD77515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805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10. Pemberian Booster Pada Tanaman Kelengkeng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_Toc165567805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7B3712E" w14:textId="77777777" w:rsidR="00E0084A" w:rsidRPr="00E0084A" w:rsidRDefault="005779C8" w:rsidP="00E0084A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567806" w:history="1">
        <w:r w:rsidR="00E0084A" w:rsidRPr="00E0084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11. Pemanenan Buah Kelengkeng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_Toc165567806 \h </w:instrTex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="00E0084A" w:rsidRPr="00E0084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A09E7A6" w14:textId="77777777" w:rsidR="003A6A2F" w:rsidRPr="00E0084A" w:rsidRDefault="003574C8" w:rsidP="00E0084A">
      <w:pPr>
        <w:spacing w:line="36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0084A">
        <w:rPr>
          <w:rFonts w:ascii="Times New Roman" w:eastAsiaTheme="majorEastAsia" w:hAnsi="Times New Roman" w:cs="Times New Roman"/>
          <w:b/>
          <w:bCs/>
          <w:sz w:val="24"/>
          <w:szCs w:val="24"/>
        </w:rPr>
        <w:fldChar w:fldCharType="end"/>
      </w:r>
      <w:r w:rsidR="003A6A2F" w:rsidRPr="00E0084A"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</w:p>
    <w:p w14:paraId="2908A18D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140924647"/>
      <w:bookmarkStart w:id="18" w:name="_Toc167219058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TABEL</w:t>
      </w:r>
      <w:bookmarkEnd w:id="17"/>
      <w:bookmarkEnd w:id="18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B2A5452" w14:textId="77777777" w:rsidR="003A6A2F" w:rsidRPr="00C67DFB" w:rsidRDefault="003A6A2F" w:rsidP="003A6A2F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1F1AD2D" w14:textId="77777777" w:rsidR="00BD1269" w:rsidRPr="001533F1" w:rsidRDefault="00BD1269" w:rsidP="008371FC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instrText xml:space="preserve"> TOC \h \z \c "Tabel" </w:instrTex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fldChar w:fldCharType="separate"/>
      </w:r>
      <w:hyperlink w:anchor="_Toc165887321" w:history="1">
        <w:r w:rsidRPr="001533F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1. Tabel Analisis SWOT</w:t>
        </w:r>
        <w:r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_Toc165887321 \h </w:instrText>
        </w:r>
        <w:r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F8D5398" w14:textId="77777777" w:rsidR="00BD1269" w:rsidRPr="001533F1" w:rsidRDefault="005779C8" w:rsidP="008371FC">
      <w:pPr>
        <w:pStyle w:val="TableofFigures"/>
        <w:tabs>
          <w:tab w:val="right" w:leader="dot" w:pos="7922"/>
        </w:tabs>
        <w:spacing w:line="360" w:lineRule="auto"/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bidi="ar-SA"/>
          <w14:ligatures w14:val="none"/>
        </w:rPr>
      </w:pPr>
      <w:hyperlink w:anchor="_Toc165887322" w:history="1">
        <w:r w:rsidR="00BD1269" w:rsidRPr="001533F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 Tabel Alternatif SWOT</w:t>
        </w:r>
        <w:r w:rsidR="00BD1269"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BD1269"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BD1269"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_Toc165887322 \h </w:instrText>
        </w:r>
        <w:r w:rsidR="00BD1269"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BD1269"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577BD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="00BD1269" w:rsidRPr="001533F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BCCA332" w14:textId="77777777" w:rsidR="003A6A2F" w:rsidRPr="00C67DFB" w:rsidRDefault="00BD1269" w:rsidP="003A6A2F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fldChar w:fldCharType="end"/>
      </w:r>
    </w:p>
    <w:p w14:paraId="449D78C0" w14:textId="77777777" w:rsidR="003A6A2F" w:rsidRPr="00C67DFB" w:rsidRDefault="003A6A2F" w:rsidP="003A6A2F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67DF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2E3171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3A6A2F" w:rsidRPr="00C67DFB" w:rsidSect="003A6A2F">
          <w:headerReference w:type="default" r:id="rId9"/>
          <w:footerReference w:type="default" r:id="rId10"/>
          <w:pgSz w:w="11906" w:h="16838" w:code="9"/>
          <w:pgMar w:top="1699" w:right="1699" w:bottom="1699" w:left="2275" w:header="720" w:footer="720" w:gutter="0"/>
          <w:pgNumType w:fmt="lowerRoman" w:start="1"/>
          <w:cols w:space="720"/>
          <w:docGrid w:linePitch="360"/>
        </w:sectPr>
      </w:pPr>
    </w:p>
    <w:p w14:paraId="5350F0F4" w14:textId="0B2C64EE" w:rsidR="006C6292" w:rsidRPr="006C6292" w:rsidRDefault="006C6292" w:rsidP="00C66A89">
      <w:pPr>
        <w:jc w:val="center"/>
        <w:rPr>
          <w:lang w:val="id-ID"/>
        </w:rPr>
      </w:pPr>
    </w:p>
    <w:sectPr w:rsidR="006C6292" w:rsidRPr="006C6292" w:rsidSect="00CF621F">
      <w:headerReference w:type="default" r:id="rId11"/>
      <w:footerReference w:type="default" r:id="rId12"/>
      <w:pgSz w:w="11906" w:h="16838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B9635" w14:textId="77777777" w:rsidR="005779C8" w:rsidRDefault="005779C8">
      <w:pPr>
        <w:spacing w:after="0" w:line="240" w:lineRule="auto"/>
      </w:pPr>
      <w:r>
        <w:separator/>
      </w:r>
    </w:p>
  </w:endnote>
  <w:endnote w:type="continuationSeparator" w:id="0">
    <w:p w14:paraId="79DE5A41" w14:textId="77777777" w:rsidR="005779C8" w:rsidRDefault="0057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998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3C807" w14:textId="77777777" w:rsidR="005779C8" w:rsidRDefault="00577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14:paraId="008DA83D" w14:textId="77777777" w:rsidR="005779C8" w:rsidRDefault="00577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10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90539" w14:textId="77777777" w:rsidR="005779C8" w:rsidRDefault="00577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77A31B9" w14:textId="77777777" w:rsidR="005779C8" w:rsidRDefault="00577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B94BA" w14:textId="77777777" w:rsidR="005779C8" w:rsidRDefault="005779C8">
      <w:pPr>
        <w:spacing w:after="0" w:line="240" w:lineRule="auto"/>
      </w:pPr>
      <w:r>
        <w:separator/>
      </w:r>
    </w:p>
  </w:footnote>
  <w:footnote w:type="continuationSeparator" w:id="0">
    <w:p w14:paraId="5EBD0B82" w14:textId="77777777" w:rsidR="005779C8" w:rsidRDefault="0057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1345D" w14:textId="77777777" w:rsidR="005779C8" w:rsidRDefault="00577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A661A" w14:textId="77777777" w:rsidR="005779C8" w:rsidRDefault="00577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DB7"/>
    <w:multiLevelType w:val="hybridMultilevel"/>
    <w:tmpl w:val="C002A196"/>
    <w:lvl w:ilvl="0" w:tplc="AA6C9726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12F0D"/>
    <w:multiLevelType w:val="hybridMultilevel"/>
    <w:tmpl w:val="58D08B0E"/>
    <w:lvl w:ilvl="0" w:tplc="35CE7C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52569"/>
    <w:multiLevelType w:val="hybridMultilevel"/>
    <w:tmpl w:val="2160D434"/>
    <w:lvl w:ilvl="0" w:tplc="09E6073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4F96"/>
    <w:multiLevelType w:val="multilevel"/>
    <w:tmpl w:val="E61093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0C901ACF"/>
    <w:multiLevelType w:val="hybridMultilevel"/>
    <w:tmpl w:val="71CABB64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642F"/>
    <w:multiLevelType w:val="hybridMultilevel"/>
    <w:tmpl w:val="47A87250"/>
    <w:lvl w:ilvl="0" w:tplc="7E6A12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0EFE"/>
    <w:multiLevelType w:val="hybridMultilevel"/>
    <w:tmpl w:val="B7A6E77A"/>
    <w:lvl w:ilvl="0" w:tplc="029E9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1A43C8"/>
    <w:multiLevelType w:val="hybridMultilevel"/>
    <w:tmpl w:val="5FFCDBC2"/>
    <w:lvl w:ilvl="0" w:tplc="0D864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14B0AA0"/>
    <w:multiLevelType w:val="hybridMultilevel"/>
    <w:tmpl w:val="093C7D58"/>
    <w:lvl w:ilvl="0" w:tplc="33CA161C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D05CB1"/>
    <w:multiLevelType w:val="hybridMultilevel"/>
    <w:tmpl w:val="05108B4A"/>
    <w:lvl w:ilvl="0" w:tplc="B54A876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4262839"/>
    <w:multiLevelType w:val="hybridMultilevel"/>
    <w:tmpl w:val="AF34FDAA"/>
    <w:lvl w:ilvl="0" w:tplc="96D638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AE0D9B"/>
    <w:multiLevelType w:val="hybridMultilevel"/>
    <w:tmpl w:val="5AC48A6A"/>
    <w:lvl w:ilvl="0" w:tplc="DD48A3D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A1A78"/>
    <w:multiLevelType w:val="hybridMultilevel"/>
    <w:tmpl w:val="531E325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7F9596E"/>
    <w:multiLevelType w:val="hybridMultilevel"/>
    <w:tmpl w:val="0F0ECDF6"/>
    <w:lvl w:ilvl="0" w:tplc="103627E8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A30447"/>
    <w:multiLevelType w:val="hybridMultilevel"/>
    <w:tmpl w:val="B5D2B81E"/>
    <w:lvl w:ilvl="0" w:tplc="E850F1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FB4D49"/>
    <w:multiLevelType w:val="hybridMultilevel"/>
    <w:tmpl w:val="00865BEA"/>
    <w:lvl w:ilvl="0" w:tplc="D4C4F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427364"/>
    <w:multiLevelType w:val="hybridMultilevel"/>
    <w:tmpl w:val="B4362CEE"/>
    <w:lvl w:ilvl="0" w:tplc="1834D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855A5A"/>
    <w:multiLevelType w:val="hybridMultilevel"/>
    <w:tmpl w:val="AF446B7A"/>
    <w:lvl w:ilvl="0" w:tplc="AC90B79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967B5"/>
    <w:multiLevelType w:val="hybridMultilevel"/>
    <w:tmpl w:val="649AF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5A55E2A"/>
    <w:multiLevelType w:val="hybridMultilevel"/>
    <w:tmpl w:val="CB38B3E8"/>
    <w:lvl w:ilvl="0" w:tplc="EB92D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5079DB"/>
    <w:multiLevelType w:val="multilevel"/>
    <w:tmpl w:val="3A120E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29270421"/>
    <w:multiLevelType w:val="hybridMultilevel"/>
    <w:tmpl w:val="8C7AA6B0"/>
    <w:lvl w:ilvl="0" w:tplc="9626D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BFA5173"/>
    <w:multiLevelType w:val="hybridMultilevel"/>
    <w:tmpl w:val="DD1652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0C76C6E"/>
    <w:multiLevelType w:val="hybridMultilevel"/>
    <w:tmpl w:val="6B1E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11458"/>
    <w:multiLevelType w:val="hybridMultilevel"/>
    <w:tmpl w:val="4830CF6A"/>
    <w:lvl w:ilvl="0" w:tplc="09E6073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54764"/>
    <w:multiLevelType w:val="hybridMultilevel"/>
    <w:tmpl w:val="9760B21C"/>
    <w:lvl w:ilvl="0" w:tplc="6686C26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766601"/>
    <w:multiLevelType w:val="multilevel"/>
    <w:tmpl w:val="BA8E8A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43B66E9D"/>
    <w:multiLevelType w:val="hybridMultilevel"/>
    <w:tmpl w:val="BF0E2368"/>
    <w:lvl w:ilvl="0" w:tplc="705C0716">
      <w:start w:val="1"/>
      <w:numFmt w:val="decimal"/>
      <w:lvlText w:val="1.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1816C7"/>
    <w:multiLevelType w:val="hybridMultilevel"/>
    <w:tmpl w:val="60760808"/>
    <w:lvl w:ilvl="0" w:tplc="61C41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285F2D"/>
    <w:multiLevelType w:val="hybridMultilevel"/>
    <w:tmpl w:val="E6805016"/>
    <w:lvl w:ilvl="0" w:tplc="7E8068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8727463"/>
    <w:multiLevelType w:val="hybridMultilevel"/>
    <w:tmpl w:val="86ACEC5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9D81E01"/>
    <w:multiLevelType w:val="hybridMultilevel"/>
    <w:tmpl w:val="DA905460"/>
    <w:lvl w:ilvl="0" w:tplc="663C70A0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4C57"/>
    <w:multiLevelType w:val="hybridMultilevel"/>
    <w:tmpl w:val="D92C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06CD2"/>
    <w:multiLevelType w:val="hybridMultilevel"/>
    <w:tmpl w:val="E15C2C3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C075F37"/>
    <w:multiLevelType w:val="hybridMultilevel"/>
    <w:tmpl w:val="3556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14B6F"/>
    <w:multiLevelType w:val="hybridMultilevel"/>
    <w:tmpl w:val="51D4A3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C13B18"/>
    <w:multiLevelType w:val="hybridMultilevel"/>
    <w:tmpl w:val="D152F216"/>
    <w:lvl w:ilvl="0" w:tplc="204689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4E4E5B9A"/>
    <w:multiLevelType w:val="hybridMultilevel"/>
    <w:tmpl w:val="D43E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21B57"/>
    <w:multiLevelType w:val="hybridMultilevel"/>
    <w:tmpl w:val="20EA2E74"/>
    <w:lvl w:ilvl="0" w:tplc="392A6B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57A4B"/>
    <w:multiLevelType w:val="hybridMultilevel"/>
    <w:tmpl w:val="85F6CBA6"/>
    <w:lvl w:ilvl="0" w:tplc="E8081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08E2265"/>
    <w:multiLevelType w:val="hybridMultilevel"/>
    <w:tmpl w:val="8340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A3E53"/>
    <w:multiLevelType w:val="hybridMultilevel"/>
    <w:tmpl w:val="F9DAE3D6"/>
    <w:lvl w:ilvl="0" w:tplc="F9C49D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57BC1A6E"/>
    <w:multiLevelType w:val="hybridMultilevel"/>
    <w:tmpl w:val="613CA7D6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A3A76"/>
    <w:multiLevelType w:val="hybridMultilevel"/>
    <w:tmpl w:val="E11ED37C"/>
    <w:lvl w:ilvl="0" w:tplc="4B5A2AF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4B2780"/>
    <w:multiLevelType w:val="hybridMultilevel"/>
    <w:tmpl w:val="3C8C5806"/>
    <w:lvl w:ilvl="0" w:tplc="6DEEE60A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1C0DF9"/>
    <w:multiLevelType w:val="hybridMultilevel"/>
    <w:tmpl w:val="09F8D7D0"/>
    <w:lvl w:ilvl="0" w:tplc="EDDCAE08">
      <w:start w:val="1"/>
      <w:numFmt w:val="decimal"/>
      <w:lvlText w:val="2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615DE8"/>
    <w:multiLevelType w:val="hybridMultilevel"/>
    <w:tmpl w:val="6B6EC836"/>
    <w:lvl w:ilvl="0" w:tplc="1CA8AF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657A523E"/>
    <w:multiLevelType w:val="hybridMultilevel"/>
    <w:tmpl w:val="F0B03042"/>
    <w:lvl w:ilvl="0" w:tplc="A55C5BD0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0A622D"/>
    <w:multiLevelType w:val="hybridMultilevel"/>
    <w:tmpl w:val="4E4E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1D3873"/>
    <w:multiLevelType w:val="hybridMultilevel"/>
    <w:tmpl w:val="0E30C820"/>
    <w:lvl w:ilvl="0" w:tplc="EA6AA70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8012F"/>
    <w:multiLevelType w:val="hybridMultilevel"/>
    <w:tmpl w:val="17B842C2"/>
    <w:lvl w:ilvl="0" w:tplc="5C6E7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C4505"/>
    <w:multiLevelType w:val="hybridMultilevel"/>
    <w:tmpl w:val="0068124A"/>
    <w:lvl w:ilvl="0" w:tplc="3AAAEEE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EBB2192"/>
    <w:multiLevelType w:val="hybridMultilevel"/>
    <w:tmpl w:val="A6942C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47"/>
  </w:num>
  <w:num w:numId="3">
    <w:abstractNumId w:val="24"/>
  </w:num>
  <w:num w:numId="4">
    <w:abstractNumId w:val="2"/>
  </w:num>
  <w:num w:numId="5">
    <w:abstractNumId w:val="26"/>
  </w:num>
  <w:num w:numId="6">
    <w:abstractNumId w:val="45"/>
  </w:num>
  <w:num w:numId="7">
    <w:abstractNumId w:val="50"/>
  </w:num>
  <w:num w:numId="8">
    <w:abstractNumId w:val="43"/>
  </w:num>
  <w:num w:numId="9">
    <w:abstractNumId w:val="27"/>
  </w:num>
  <w:num w:numId="10">
    <w:abstractNumId w:val="12"/>
  </w:num>
  <w:num w:numId="11">
    <w:abstractNumId w:val="33"/>
  </w:num>
  <w:num w:numId="12">
    <w:abstractNumId w:val="22"/>
  </w:num>
  <w:num w:numId="13">
    <w:abstractNumId w:val="13"/>
  </w:num>
  <w:num w:numId="14">
    <w:abstractNumId w:val="52"/>
  </w:num>
  <w:num w:numId="15">
    <w:abstractNumId w:val="18"/>
  </w:num>
  <w:num w:numId="16">
    <w:abstractNumId w:val="30"/>
  </w:num>
  <w:num w:numId="17">
    <w:abstractNumId w:val="48"/>
  </w:num>
  <w:num w:numId="18">
    <w:abstractNumId w:val="14"/>
  </w:num>
  <w:num w:numId="19">
    <w:abstractNumId w:val="51"/>
  </w:num>
  <w:num w:numId="20">
    <w:abstractNumId w:val="7"/>
  </w:num>
  <w:num w:numId="21">
    <w:abstractNumId w:val="41"/>
  </w:num>
  <w:num w:numId="22">
    <w:abstractNumId w:val="36"/>
  </w:num>
  <w:num w:numId="23">
    <w:abstractNumId w:val="3"/>
  </w:num>
  <w:num w:numId="24">
    <w:abstractNumId w:val="46"/>
  </w:num>
  <w:num w:numId="25">
    <w:abstractNumId w:val="16"/>
  </w:num>
  <w:num w:numId="26">
    <w:abstractNumId w:val="29"/>
  </w:num>
  <w:num w:numId="27">
    <w:abstractNumId w:val="19"/>
  </w:num>
  <w:num w:numId="28">
    <w:abstractNumId w:val="15"/>
  </w:num>
  <w:num w:numId="29">
    <w:abstractNumId w:val="39"/>
  </w:num>
  <w:num w:numId="30">
    <w:abstractNumId w:val="21"/>
  </w:num>
  <w:num w:numId="31">
    <w:abstractNumId w:val="10"/>
  </w:num>
  <w:num w:numId="32">
    <w:abstractNumId w:val="40"/>
  </w:num>
  <w:num w:numId="33">
    <w:abstractNumId w:val="37"/>
  </w:num>
  <w:num w:numId="34">
    <w:abstractNumId w:val="23"/>
  </w:num>
  <w:num w:numId="35">
    <w:abstractNumId w:val="34"/>
  </w:num>
  <w:num w:numId="36">
    <w:abstractNumId w:val="6"/>
  </w:num>
  <w:num w:numId="37">
    <w:abstractNumId w:val="11"/>
  </w:num>
  <w:num w:numId="38">
    <w:abstractNumId w:val="44"/>
  </w:num>
  <w:num w:numId="39">
    <w:abstractNumId w:val="42"/>
  </w:num>
  <w:num w:numId="40">
    <w:abstractNumId w:val="4"/>
  </w:num>
  <w:num w:numId="41">
    <w:abstractNumId w:val="49"/>
  </w:num>
  <w:num w:numId="42">
    <w:abstractNumId w:val="38"/>
  </w:num>
  <w:num w:numId="43">
    <w:abstractNumId w:val="31"/>
  </w:num>
  <w:num w:numId="44">
    <w:abstractNumId w:val="5"/>
  </w:num>
  <w:num w:numId="45">
    <w:abstractNumId w:val="28"/>
  </w:num>
  <w:num w:numId="46">
    <w:abstractNumId w:val="17"/>
  </w:num>
  <w:num w:numId="47">
    <w:abstractNumId w:val="1"/>
  </w:num>
  <w:num w:numId="48">
    <w:abstractNumId w:val="8"/>
  </w:num>
  <w:num w:numId="49">
    <w:abstractNumId w:val="0"/>
  </w:num>
  <w:num w:numId="50">
    <w:abstractNumId w:val="25"/>
  </w:num>
  <w:num w:numId="51">
    <w:abstractNumId w:val="9"/>
  </w:num>
  <w:num w:numId="52">
    <w:abstractNumId w:val="32"/>
  </w:num>
  <w:num w:numId="53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2F"/>
    <w:rsid w:val="00005798"/>
    <w:rsid w:val="000219EE"/>
    <w:rsid w:val="00023A4B"/>
    <w:rsid w:val="0003727B"/>
    <w:rsid w:val="000558F8"/>
    <w:rsid w:val="00055B92"/>
    <w:rsid w:val="00060D30"/>
    <w:rsid w:val="0007470D"/>
    <w:rsid w:val="00080670"/>
    <w:rsid w:val="00080844"/>
    <w:rsid w:val="000854A9"/>
    <w:rsid w:val="0008608B"/>
    <w:rsid w:val="00090A49"/>
    <w:rsid w:val="00095B76"/>
    <w:rsid w:val="000B4306"/>
    <w:rsid w:val="000C4204"/>
    <w:rsid w:val="000D409D"/>
    <w:rsid w:val="000D6761"/>
    <w:rsid w:val="000E42CC"/>
    <w:rsid w:val="000E4813"/>
    <w:rsid w:val="000F2D2B"/>
    <w:rsid w:val="000F4C4C"/>
    <w:rsid w:val="00106C89"/>
    <w:rsid w:val="001106E1"/>
    <w:rsid w:val="00123B3D"/>
    <w:rsid w:val="00136E0A"/>
    <w:rsid w:val="0013741B"/>
    <w:rsid w:val="00142EA1"/>
    <w:rsid w:val="00144F78"/>
    <w:rsid w:val="0015339A"/>
    <w:rsid w:val="001533F1"/>
    <w:rsid w:val="00154EC0"/>
    <w:rsid w:val="0016569B"/>
    <w:rsid w:val="00167AF2"/>
    <w:rsid w:val="001703FA"/>
    <w:rsid w:val="00172839"/>
    <w:rsid w:val="0018672F"/>
    <w:rsid w:val="00186990"/>
    <w:rsid w:val="00187F77"/>
    <w:rsid w:val="00194BA6"/>
    <w:rsid w:val="001A50E7"/>
    <w:rsid w:val="001B5D65"/>
    <w:rsid w:val="001B6ED2"/>
    <w:rsid w:val="001C1EF6"/>
    <w:rsid w:val="001C463B"/>
    <w:rsid w:val="001C5816"/>
    <w:rsid w:val="001C6188"/>
    <w:rsid w:val="001D12FC"/>
    <w:rsid w:val="001D4567"/>
    <w:rsid w:val="001D4671"/>
    <w:rsid w:val="001D5474"/>
    <w:rsid w:val="001E3FB5"/>
    <w:rsid w:val="001F0AFB"/>
    <w:rsid w:val="001F48A0"/>
    <w:rsid w:val="00201BAC"/>
    <w:rsid w:val="002060B6"/>
    <w:rsid w:val="00226311"/>
    <w:rsid w:val="002264DD"/>
    <w:rsid w:val="002308A5"/>
    <w:rsid w:val="00237E38"/>
    <w:rsid w:val="00250B07"/>
    <w:rsid w:val="002624AD"/>
    <w:rsid w:val="002630B5"/>
    <w:rsid w:val="002644F2"/>
    <w:rsid w:val="00266096"/>
    <w:rsid w:val="00270E9B"/>
    <w:rsid w:val="002725A3"/>
    <w:rsid w:val="00272CB2"/>
    <w:rsid w:val="0027340C"/>
    <w:rsid w:val="002756FF"/>
    <w:rsid w:val="002814B3"/>
    <w:rsid w:val="00283F7F"/>
    <w:rsid w:val="00296B8F"/>
    <w:rsid w:val="00296E19"/>
    <w:rsid w:val="0029765D"/>
    <w:rsid w:val="002A349D"/>
    <w:rsid w:val="002B0CEE"/>
    <w:rsid w:val="002C4A22"/>
    <w:rsid w:val="002D0078"/>
    <w:rsid w:val="002D366B"/>
    <w:rsid w:val="002E017E"/>
    <w:rsid w:val="002E6C25"/>
    <w:rsid w:val="002E747F"/>
    <w:rsid w:val="00310E19"/>
    <w:rsid w:val="00315097"/>
    <w:rsid w:val="0033044B"/>
    <w:rsid w:val="00330C99"/>
    <w:rsid w:val="00345423"/>
    <w:rsid w:val="00351E91"/>
    <w:rsid w:val="003574C8"/>
    <w:rsid w:val="003611AD"/>
    <w:rsid w:val="00365F01"/>
    <w:rsid w:val="003665A6"/>
    <w:rsid w:val="0036769E"/>
    <w:rsid w:val="00370815"/>
    <w:rsid w:val="0037114C"/>
    <w:rsid w:val="00372167"/>
    <w:rsid w:val="003765F2"/>
    <w:rsid w:val="003A3B63"/>
    <w:rsid w:val="003A4363"/>
    <w:rsid w:val="003A5102"/>
    <w:rsid w:val="003A6A2F"/>
    <w:rsid w:val="003B3FB5"/>
    <w:rsid w:val="003D10AA"/>
    <w:rsid w:val="003D6013"/>
    <w:rsid w:val="003D7C52"/>
    <w:rsid w:val="003E06A3"/>
    <w:rsid w:val="003E2B52"/>
    <w:rsid w:val="003E389D"/>
    <w:rsid w:val="003E51A5"/>
    <w:rsid w:val="003E79C8"/>
    <w:rsid w:val="003F0E21"/>
    <w:rsid w:val="003F5ABC"/>
    <w:rsid w:val="003F7DF3"/>
    <w:rsid w:val="004064FE"/>
    <w:rsid w:val="00420E0A"/>
    <w:rsid w:val="00427AC8"/>
    <w:rsid w:val="004303A0"/>
    <w:rsid w:val="004322DC"/>
    <w:rsid w:val="004337B0"/>
    <w:rsid w:val="00433E76"/>
    <w:rsid w:val="00434C77"/>
    <w:rsid w:val="004351C2"/>
    <w:rsid w:val="00436520"/>
    <w:rsid w:val="00460F25"/>
    <w:rsid w:val="00463256"/>
    <w:rsid w:val="0046530E"/>
    <w:rsid w:val="00470BB3"/>
    <w:rsid w:val="00471EEB"/>
    <w:rsid w:val="004800D4"/>
    <w:rsid w:val="00480EEC"/>
    <w:rsid w:val="004851BF"/>
    <w:rsid w:val="00487030"/>
    <w:rsid w:val="004A3CF7"/>
    <w:rsid w:val="004B2D31"/>
    <w:rsid w:val="004C65E9"/>
    <w:rsid w:val="004D0432"/>
    <w:rsid w:val="004D15DB"/>
    <w:rsid w:val="004E7F5C"/>
    <w:rsid w:val="004F5E6E"/>
    <w:rsid w:val="00505374"/>
    <w:rsid w:val="00524003"/>
    <w:rsid w:val="005345BC"/>
    <w:rsid w:val="00534F91"/>
    <w:rsid w:val="0054588A"/>
    <w:rsid w:val="00547EA0"/>
    <w:rsid w:val="00550271"/>
    <w:rsid w:val="0055672A"/>
    <w:rsid w:val="005704AF"/>
    <w:rsid w:val="005727CD"/>
    <w:rsid w:val="005779C8"/>
    <w:rsid w:val="00582B02"/>
    <w:rsid w:val="005A04E5"/>
    <w:rsid w:val="005A2C4D"/>
    <w:rsid w:val="005B3E14"/>
    <w:rsid w:val="005C3600"/>
    <w:rsid w:val="005C45C1"/>
    <w:rsid w:val="005D332B"/>
    <w:rsid w:val="005D382E"/>
    <w:rsid w:val="005D5AAA"/>
    <w:rsid w:val="005D7C30"/>
    <w:rsid w:val="005D7C79"/>
    <w:rsid w:val="005E0C98"/>
    <w:rsid w:val="005E11B9"/>
    <w:rsid w:val="005E3988"/>
    <w:rsid w:val="005F6FF0"/>
    <w:rsid w:val="006029E4"/>
    <w:rsid w:val="00603538"/>
    <w:rsid w:val="006055EB"/>
    <w:rsid w:val="006061B7"/>
    <w:rsid w:val="00622BBF"/>
    <w:rsid w:val="00626DC0"/>
    <w:rsid w:val="00635401"/>
    <w:rsid w:val="00636F3E"/>
    <w:rsid w:val="00637C4E"/>
    <w:rsid w:val="00642024"/>
    <w:rsid w:val="006443F0"/>
    <w:rsid w:val="0065682C"/>
    <w:rsid w:val="00660C76"/>
    <w:rsid w:val="00664DED"/>
    <w:rsid w:val="00666A3A"/>
    <w:rsid w:val="00667476"/>
    <w:rsid w:val="00675C8E"/>
    <w:rsid w:val="006774FD"/>
    <w:rsid w:val="00680A82"/>
    <w:rsid w:val="006906F1"/>
    <w:rsid w:val="006B1DA7"/>
    <w:rsid w:val="006C2631"/>
    <w:rsid w:val="006C4B45"/>
    <w:rsid w:val="006C6292"/>
    <w:rsid w:val="006C6FB9"/>
    <w:rsid w:val="006D4FF0"/>
    <w:rsid w:val="006D7AA7"/>
    <w:rsid w:val="006E1FD2"/>
    <w:rsid w:val="006F058A"/>
    <w:rsid w:val="006F268F"/>
    <w:rsid w:val="0070079E"/>
    <w:rsid w:val="00704A1F"/>
    <w:rsid w:val="00706143"/>
    <w:rsid w:val="00712598"/>
    <w:rsid w:val="00720850"/>
    <w:rsid w:val="00726F2A"/>
    <w:rsid w:val="007302D7"/>
    <w:rsid w:val="0073309F"/>
    <w:rsid w:val="00740338"/>
    <w:rsid w:val="00740FDC"/>
    <w:rsid w:val="007472E0"/>
    <w:rsid w:val="00751E4B"/>
    <w:rsid w:val="00757F5C"/>
    <w:rsid w:val="00770DF9"/>
    <w:rsid w:val="00772475"/>
    <w:rsid w:val="00775979"/>
    <w:rsid w:val="007938A6"/>
    <w:rsid w:val="007A334C"/>
    <w:rsid w:val="007A3566"/>
    <w:rsid w:val="007A6454"/>
    <w:rsid w:val="007A71B6"/>
    <w:rsid w:val="007B0D09"/>
    <w:rsid w:val="007B103F"/>
    <w:rsid w:val="007B38A0"/>
    <w:rsid w:val="007C237A"/>
    <w:rsid w:val="007D0A60"/>
    <w:rsid w:val="007D0D8B"/>
    <w:rsid w:val="007E15B0"/>
    <w:rsid w:val="007E6D8B"/>
    <w:rsid w:val="0080389B"/>
    <w:rsid w:val="008117C9"/>
    <w:rsid w:val="00820A20"/>
    <w:rsid w:val="00823167"/>
    <w:rsid w:val="00824F81"/>
    <w:rsid w:val="00825119"/>
    <w:rsid w:val="00830C20"/>
    <w:rsid w:val="0083357C"/>
    <w:rsid w:val="00836321"/>
    <w:rsid w:val="00836E86"/>
    <w:rsid w:val="008371FC"/>
    <w:rsid w:val="00843E97"/>
    <w:rsid w:val="008454B4"/>
    <w:rsid w:val="008458C4"/>
    <w:rsid w:val="008527CC"/>
    <w:rsid w:val="008571B3"/>
    <w:rsid w:val="00860CA8"/>
    <w:rsid w:val="00862E45"/>
    <w:rsid w:val="00873C35"/>
    <w:rsid w:val="008771D4"/>
    <w:rsid w:val="00880848"/>
    <w:rsid w:val="00883A41"/>
    <w:rsid w:val="00884182"/>
    <w:rsid w:val="00890BA5"/>
    <w:rsid w:val="00892305"/>
    <w:rsid w:val="00894A36"/>
    <w:rsid w:val="008959F0"/>
    <w:rsid w:val="00897201"/>
    <w:rsid w:val="008C5F65"/>
    <w:rsid w:val="008D2092"/>
    <w:rsid w:val="008D3B58"/>
    <w:rsid w:val="008D4C54"/>
    <w:rsid w:val="008D4DDA"/>
    <w:rsid w:val="008D5FF9"/>
    <w:rsid w:val="008E5D92"/>
    <w:rsid w:val="008F1491"/>
    <w:rsid w:val="008F1C97"/>
    <w:rsid w:val="008F2090"/>
    <w:rsid w:val="009068B6"/>
    <w:rsid w:val="00930ADD"/>
    <w:rsid w:val="0093150B"/>
    <w:rsid w:val="00931B1B"/>
    <w:rsid w:val="0093209E"/>
    <w:rsid w:val="009400C6"/>
    <w:rsid w:val="0094115F"/>
    <w:rsid w:val="0094366C"/>
    <w:rsid w:val="00944BD7"/>
    <w:rsid w:val="0094709A"/>
    <w:rsid w:val="00950BD9"/>
    <w:rsid w:val="009543CA"/>
    <w:rsid w:val="00955AD6"/>
    <w:rsid w:val="009615E9"/>
    <w:rsid w:val="009653AA"/>
    <w:rsid w:val="00966D00"/>
    <w:rsid w:val="00975F40"/>
    <w:rsid w:val="00976975"/>
    <w:rsid w:val="00986A6A"/>
    <w:rsid w:val="009873E4"/>
    <w:rsid w:val="009904B2"/>
    <w:rsid w:val="00993E88"/>
    <w:rsid w:val="00994D68"/>
    <w:rsid w:val="009A3AD8"/>
    <w:rsid w:val="009A7A46"/>
    <w:rsid w:val="009B000C"/>
    <w:rsid w:val="009C3BD4"/>
    <w:rsid w:val="009C41C9"/>
    <w:rsid w:val="009C5DB5"/>
    <w:rsid w:val="009D3731"/>
    <w:rsid w:val="009D621C"/>
    <w:rsid w:val="009E3C8E"/>
    <w:rsid w:val="00A0252E"/>
    <w:rsid w:val="00A0439F"/>
    <w:rsid w:val="00A17635"/>
    <w:rsid w:val="00A32154"/>
    <w:rsid w:val="00A33EEB"/>
    <w:rsid w:val="00A4731F"/>
    <w:rsid w:val="00A672A4"/>
    <w:rsid w:val="00A67CA5"/>
    <w:rsid w:val="00A763E2"/>
    <w:rsid w:val="00A811DC"/>
    <w:rsid w:val="00A90D3E"/>
    <w:rsid w:val="00A970AA"/>
    <w:rsid w:val="00AA257E"/>
    <w:rsid w:val="00AB0498"/>
    <w:rsid w:val="00AC2007"/>
    <w:rsid w:val="00AC4D32"/>
    <w:rsid w:val="00AC6B15"/>
    <w:rsid w:val="00AC7DBA"/>
    <w:rsid w:val="00AD69BC"/>
    <w:rsid w:val="00AE06CB"/>
    <w:rsid w:val="00AE572E"/>
    <w:rsid w:val="00AF1C29"/>
    <w:rsid w:val="00AF3137"/>
    <w:rsid w:val="00AF3DBC"/>
    <w:rsid w:val="00AF480D"/>
    <w:rsid w:val="00AF4935"/>
    <w:rsid w:val="00B01934"/>
    <w:rsid w:val="00B01C9C"/>
    <w:rsid w:val="00B07EB2"/>
    <w:rsid w:val="00B12A66"/>
    <w:rsid w:val="00B15A89"/>
    <w:rsid w:val="00B16829"/>
    <w:rsid w:val="00B1714B"/>
    <w:rsid w:val="00B1762C"/>
    <w:rsid w:val="00B177FA"/>
    <w:rsid w:val="00B2667D"/>
    <w:rsid w:val="00B36E40"/>
    <w:rsid w:val="00B4658E"/>
    <w:rsid w:val="00B50CFC"/>
    <w:rsid w:val="00B5157D"/>
    <w:rsid w:val="00B56345"/>
    <w:rsid w:val="00B66B48"/>
    <w:rsid w:val="00B66CE7"/>
    <w:rsid w:val="00B6751E"/>
    <w:rsid w:val="00B7079D"/>
    <w:rsid w:val="00B73E48"/>
    <w:rsid w:val="00B76610"/>
    <w:rsid w:val="00B82445"/>
    <w:rsid w:val="00B857E1"/>
    <w:rsid w:val="00B93973"/>
    <w:rsid w:val="00BA17DA"/>
    <w:rsid w:val="00BB4636"/>
    <w:rsid w:val="00BB5789"/>
    <w:rsid w:val="00BB79DD"/>
    <w:rsid w:val="00BC79FC"/>
    <w:rsid w:val="00BD1269"/>
    <w:rsid w:val="00BD5EE5"/>
    <w:rsid w:val="00BD78F6"/>
    <w:rsid w:val="00C01F6E"/>
    <w:rsid w:val="00C051F9"/>
    <w:rsid w:val="00C0777D"/>
    <w:rsid w:val="00C140F5"/>
    <w:rsid w:val="00C208C5"/>
    <w:rsid w:val="00C2090E"/>
    <w:rsid w:val="00C2114B"/>
    <w:rsid w:val="00C24D60"/>
    <w:rsid w:val="00C273FF"/>
    <w:rsid w:val="00C27736"/>
    <w:rsid w:val="00C36722"/>
    <w:rsid w:val="00C577BD"/>
    <w:rsid w:val="00C57A66"/>
    <w:rsid w:val="00C57B7E"/>
    <w:rsid w:val="00C66A89"/>
    <w:rsid w:val="00C67DFB"/>
    <w:rsid w:val="00C77AEF"/>
    <w:rsid w:val="00C77CE5"/>
    <w:rsid w:val="00C81673"/>
    <w:rsid w:val="00C90722"/>
    <w:rsid w:val="00C94923"/>
    <w:rsid w:val="00C9652F"/>
    <w:rsid w:val="00CA679F"/>
    <w:rsid w:val="00CB0272"/>
    <w:rsid w:val="00CB340A"/>
    <w:rsid w:val="00CC25C8"/>
    <w:rsid w:val="00CC553A"/>
    <w:rsid w:val="00CD1224"/>
    <w:rsid w:val="00CE156B"/>
    <w:rsid w:val="00CE5983"/>
    <w:rsid w:val="00CF0D24"/>
    <w:rsid w:val="00CF1172"/>
    <w:rsid w:val="00CF621F"/>
    <w:rsid w:val="00D004E2"/>
    <w:rsid w:val="00D04EB8"/>
    <w:rsid w:val="00D070BE"/>
    <w:rsid w:val="00D1180B"/>
    <w:rsid w:val="00D12674"/>
    <w:rsid w:val="00D15779"/>
    <w:rsid w:val="00D2260D"/>
    <w:rsid w:val="00D25380"/>
    <w:rsid w:val="00D27B0B"/>
    <w:rsid w:val="00D30FD4"/>
    <w:rsid w:val="00D323D7"/>
    <w:rsid w:val="00D328E6"/>
    <w:rsid w:val="00D34747"/>
    <w:rsid w:val="00D36E6B"/>
    <w:rsid w:val="00D405E9"/>
    <w:rsid w:val="00D40D49"/>
    <w:rsid w:val="00D41CFC"/>
    <w:rsid w:val="00D47A9A"/>
    <w:rsid w:val="00D47B73"/>
    <w:rsid w:val="00D514AC"/>
    <w:rsid w:val="00D721A8"/>
    <w:rsid w:val="00D831BC"/>
    <w:rsid w:val="00D8428A"/>
    <w:rsid w:val="00D91D90"/>
    <w:rsid w:val="00D93093"/>
    <w:rsid w:val="00D97E54"/>
    <w:rsid w:val="00DA1726"/>
    <w:rsid w:val="00DA2662"/>
    <w:rsid w:val="00DA321E"/>
    <w:rsid w:val="00DC54A2"/>
    <w:rsid w:val="00DD10F9"/>
    <w:rsid w:val="00DD2747"/>
    <w:rsid w:val="00DD703D"/>
    <w:rsid w:val="00DD76FE"/>
    <w:rsid w:val="00DE31DD"/>
    <w:rsid w:val="00DE648F"/>
    <w:rsid w:val="00E0084A"/>
    <w:rsid w:val="00E00C49"/>
    <w:rsid w:val="00E02099"/>
    <w:rsid w:val="00E07EEB"/>
    <w:rsid w:val="00E13C42"/>
    <w:rsid w:val="00E237F2"/>
    <w:rsid w:val="00E363EA"/>
    <w:rsid w:val="00E55DEB"/>
    <w:rsid w:val="00E60048"/>
    <w:rsid w:val="00E63944"/>
    <w:rsid w:val="00E65ADA"/>
    <w:rsid w:val="00E6611E"/>
    <w:rsid w:val="00E667AD"/>
    <w:rsid w:val="00E66C80"/>
    <w:rsid w:val="00E6739C"/>
    <w:rsid w:val="00E80158"/>
    <w:rsid w:val="00E80A95"/>
    <w:rsid w:val="00E84A46"/>
    <w:rsid w:val="00E8691C"/>
    <w:rsid w:val="00E91011"/>
    <w:rsid w:val="00E951A5"/>
    <w:rsid w:val="00EA74BE"/>
    <w:rsid w:val="00EB174A"/>
    <w:rsid w:val="00EC4696"/>
    <w:rsid w:val="00EC4986"/>
    <w:rsid w:val="00ED6823"/>
    <w:rsid w:val="00EE638D"/>
    <w:rsid w:val="00EF0C69"/>
    <w:rsid w:val="00EF523C"/>
    <w:rsid w:val="00F0062B"/>
    <w:rsid w:val="00F008F5"/>
    <w:rsid w:val="00F067AE"/>
    <w:rsid w:val="00F10268"/>
    <w:rsid w:val="00F11765"/>
    <w:rsid w:val="00F22789"/>
    <w:rsid w:val="00F34296"/>
    <w:rsid w:val="00F40EAA"/>
    <w:rsid w:val="00F618D5"/>
    <w:rsid w:val="00F632DC"/>
    <w:rsid w:val="00F6466C"/>
    <w:rsid w:val="00F652D0"/>
    <w:rsid w:val="00F71A5B"/>
    <w:rsid w:val="00F73EF2"/>
    <w:rsid w:val="00F766F5"/>
    <w:rsid w:val="00F8278D"/>
    <w:rsid w:val="00F84B05"/>
    <w:rsid w:val="00F84BD4"/>
    <w:rsid w:val="00F86A1E"/>
    <w:rsid w:val="00F91464"/>
    <w:rsid w:val="00F91E72"/>
    <w:rsid w:val="00FA2721"/>
    <w:rsid w:val="00FA3425"/>
    <w:rsid w:val="00FB74CD"/>
    <w:rsid w:val="00FD4931"/>
    <w:rsid w:val="00FD6776"/>
    <w:rsid w:val="00FD7F09"/>
    <w:rsid w:val="00FE1B3D"/>
    <w:rsid w:val="00FE32C2"/>
    <w:rsid w:val="00FE40C0"/>
    <w:rsid w:val="00FE71DB"/>
    <w:rsid w:val="00FE72CF"/>
    <w:rsid w:val="00FE7EA2"/>
    <w:rsid w:val="00FF6A2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540"/>
  <w15:docId w15:val="{B1E2DF52-80A2-422D-AD61-FEBF29E8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A2F"/>
    <w:rPr>
      <w:kern w:val="2"/>
      <w:szCs w:val="28"/>
      <w:lang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:lang w:bidi="th-TH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33"/>
      <w:lang w:bidi="th-TH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A6A2F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30"/>
      <w:lang w:bidi="th-TH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3A6A2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6A2F"/>
    <w:rPr>
      <w:kern w:val="2"/>
      <w:szCs w:val="28"/>
      <w:lang w:bidi="th-TH"/>
      <w14:ligatures w14:val="standardContextual"/>
    </w:rPr>
  </w:style>
  <w:style w:type="table" w:styleId="TableGrid">
    <w:name w:val="Table Grid"/>
    <w:basedOn w:val="TableNormal"/>
    <w:uiPriority w:val="39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A6A2F"/>
    <w:rPr>
      <w:color w:val="0563C1" w:themeColor="hyperlink"/>
      <w:u w:val="single"/>
    </w:rPr>
  </w:style>
  <w:style w:type="table" w:customStyle="1" w:styleId="PlainTable21">
    <w:name w:val="Plain Table 21"/>
    <w:basedOn w:val="TableNormal"/>
    <w:uiPriority w:val="42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2F"/>
    <w:rPr>
      <w:rFonts w:ascii="Tahoma" w:hAnsi="Tahoma" w:cs="Angsana New"/>
      <w:kern w:val="2"/>
      <w:sz w:val="16"/>
      <w:szCs w:val="20"/>
      <w:lang w:bidi="th-TH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2F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3A6A2F"/>
    <w:pPr>
      <w:outlineLvl w:val="9"/>
    </w:pPr>
    <w:rPr>
      <w:kern w:val="0"/>
      <w:szCs w:val="32"/>
      <w:lang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A6A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6096"/>
    <w:pPr>
      <w:tabs>
        <w:tab w:val="left" w:pos="880"/>
        <w:tab w:val="right" w:leader="dot" w:pos="7922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6A2F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6B1DA7"/>
    <w:pPr>
      <w:spacing w:after="200" w:line="240" w:lineRule="auto"/>
    </w:pPr>
    <w:rPr>
      <w:rFonts w:cs="Angsana New"/>
      <w:i/>
      <w:iCs/>
      <w:color w:val="44546A" w:themeColor="text2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A3B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bidi="ar-SA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574C8"/>
    <w:pPr>
      <w:spacing w:after="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3848-48EA-4B1A-9EEB-E0C24F82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14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rimbazulfan@gmail.com</cp:lastModifiedBy>
  <cp:revision>22</cp:revision>
  <cp:lastPrinted>2024-05-29T14:47:00Z</cp:lastPrinted>
  <dcterms:created xsi:type="dcterms:W3CDTF">2024-05-23T07:45:00Z</dcterms:created>
  <dcterms:modified xsi:type="dcterms:W3CDTF">2025-07-08T07:32:00Z</dcterms:modified>
</cp:coreProperties>
</file>