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1BC01" w14:textId="77777777" w:rsidR="008C53B2" w:rsidRPr="00BB53B9" w:rsidRDefault="008C53B2" w:rsidP="008C53B2">
      <w:pPr>
        <w:pStyle w:val="Heading1"/>
        <w:spacing w:line="360" w:lineRule="auto"/>
        <w:rPr>
          <w:sz w:val="24"/>
          <w:szCs w:val="24"/>
          <w:lang w:val="id-ID"/>
        </w:rPr>
      </w:pPr>
      <w:bookmarkStart w:id="0" w:name="_Toc171250984"/>
      <w:bookmarkStart w:id="1" w:name="_Toc171251252"/>
      <w:bookmarkStart w:id="2" w:name="_Toc171671369"/>
      <w:bookmarkStart w:id="3" w:name="_Toc171671937"/>
      <w:bookmarkStart w:id="4" w:name="_Toc171672265"/>
      <w:bookmarkStart w:id="5" w:name="_Toc176518350"/>
      <w:r w:rsidRPr="00BB53B9">
        <w:rPr>
          <w:sz w:val="24"/>
          <w:szCs w:val="24"/>
          <w:lang w:val="id-ID"/>
        </w:rPr>
        <w:t>ABSTRACT</w:t>
      </w:r>
      <w:bookmarkEnd w:id="0"/>
      <w:bookmarkEnd w:id="1"/>
      <w:bookmarkEnd w:id="2"/>
      <w:bookmarkEnd w:id="3"/>
      <w:bookmarkEnd w:id="4"/>
      <w:bookmarkEnd w:id="5"/>
    </w:p>
    <w:p w14:paraId="26E63D85" w14:textId="77777777" w:rsidR="008C53B2" w:rsidRPr="00BB53B9" w:rsidRDefault="008C53B2" w:rsidP="008C53B2">
      <w:pPr>
        <w:spacing w:line="360" w:lineRule="auto"/>
        <w:ind w:left="360"/>
        <w:jc w:val="center"/>
        <w:rPr>
          <w:rFonts w:ascii="Times New Roman" w:hAnsi="Times New Roman" w:cs="Times New Roman"/>
          <w:b/>
          <w:bCs/>
          <w:sz w:val="24"/>
          <w:szCs w:val="24"/>
        </w:rPr>
      </w:pPr>
      <w:r w:rsidRPr="00BB53B9">
        <w:rPr>
          <w:rFonts w:ascii="Times New Roman" w:hAnsi="Times New Roman" w:cs="Times New Roman"/>
          <w:b/>
          <w:bCs/>
          <w:sz w:val="24"/>
          <w:szCs w:val="24"/>
        </w:rPr>
        <w:t>PRODUCTIVITY OF ISA BROWN STRAIN LAYING HENS AGAINST THE DIFFERENCE OF TIER 1 AND TIER 3 IN THE GROWER PHASE IN CLOSED HOUSE CAGE SLOROK FARM LOCATION BLITAR DISTRICT</w:t>
      </w:r>
    </w:p>
    <w:p w14:paraId="69D2D1E8" w14:textId="77777777" w:rsidR="008C53B2" w:rsidRPr="00BB53B9" w:rsidRDefault="008C53B2" w:rsidP="008C53B2">
      <w:pPr>
        <w:spacing w:line="360" w:lineRule="auto"/>
        <w:ind w:left="360"/>
        <w:jc w:val="both"/>
        <w:rPr>
          <w:rFonts w:ascii="Times New Roman" w:hAnsi="Times New Roman" w:cs="Times New Roman"/>
          <w:b/>
          <w:bCs/>
          <w:sz w:val="24"/>
          <w:szCs w:val="24"/>
        </w:rPr>
      </w:pPr>
    </w:p>
    <w:p w14:paraId="57CBB321" w14:textId="77777777" w:rsidR="008C53B2" w:rsidRPr="00BB53B9" w:rsidRDefault="008C53B2" w:rsidP="008C53B2">
      <w:pPr>
        <w:spacing w:line="360" w:lineRule="auto"/>
        <w:ind w:left="360" w:firstLine="360"/>
        <w:jc w:val="both"/>
        <w:rPr>
          <w:rFonts w:ascii="Times New Roman" w:hAnsi="Times New Roman" w:cs="Times New Roman"/>
          <w:sz w:val="24"/>
          <w:szCs w:val="24"/>
        </w:rPr>
      </w:pPr>
      <w:r w:rsidRPr="00BB53B9">
        <w:rPr>
          <w:rFonts w:ascii="Times New Roman" w:hAnsi="Times New Roman" w:cs="Times New Roman"/>
          <w:sz w:val="24"/>
          <w:szCs w:val="24"/>
        </w:rPr>
        <w:t>This study aimed to evaluate the effect of different tiers on the productivity of Isa Brown strain laying hens in the grower phase in a closed house cage at Slorok Farm, Blitar Regency. The study was conducted for 4 weeks, using a sample of 204 chickens divided into two groups based on tier, namely tier 1 (bottom) and tier 3 (top). Data collected included body weight gain and chicken uniformity. Statistical analysis used an unpaired T-test to compare the results between the two tiers. The results showed that the average body weight gain of chickens in tier 1 was 107.92 grams, while in tier 3 it was 106.21 grams. However, this difference was not statistically significant (P&gt;0.05). The uniformity of chicken body weight in tier 1 and tier 3 also showed no significant difference, with an average uniformity value of 92.39% for tier 1 and 91.42% for tier 3. Comfortable ambient temperature in closed house cages is an important factor affecting good uniformity results. This study concluded that different tiers in a closed house cage did not have a significant effect on the productivity of Isa Brown strain laying hens in the grower phase. This finding provides insight for farmers to optimize cage management without having to worry about the significant effect of tier differences on chicken performance.</w:t>
      </w:r>
    </w:p>
    <w:p w14:paraId="3CA3F0E0" w14:textId="77777777" w:rsidR="008C53B2" w:rsidRPr="00BB53B9" w:rsidRDefault="008C53B2" w:rsidP="008C53B2">
      <w:pPr>
        <w:spacing w:line="360" w:lineRule="auto"/>
        <w:ind w:left="360"/>
        <w:jc w:val="both"/>
        <w:rPr>
          <w:rFonts w:ascii="Times New Roman" w:hAnsi="Times New Roman" w:cs="Times New Roman"/>
          <w:sz w:val="24"/>
          <w:szCs w:val="24"/>
        </w:rPr>
      </w:pPr>
      <w:r w:rsidRPr="00BB53B9">
        <w:rPr>
          <w:rFonts w:ascii="Times New Roman" w:hAnsi="Times New Roman" w:cs="Times New Roman"/>
          <w:b/>
          <w:bCs/>
          <w:sz w:val="24"/>
          <w:szCs w:val="24"/>
        </w:rPr>
        <w:t xml:space="preserve">Keywords: </w:t>
      </w:r>
      <w:r w:rsidRPr="00BB53B9">
        <w:rPr>
          <w:rFonts w:ascii="Times New Roman" w:hAnsi="Times New Roman" w:cs="Times New Roman"/>
          <w:sz w:val="24"/>
          <w:szCs w:val="24"/>
        </w:rPr>
        <w:t>Isa Brown, grower phase, tier differences</w:t>
      </w:r>
    </w:p>
    <w:p w14:paraId="785C8CD3" w14:textId="77777777" w:rsidR="008C53B2" w:rsidRPr="00BB53B9" w:rsidRDefault="008C53B2" w:rsidP="008C53B2">
      <w:pPr>
        <w:spacing w:line="360" w:lineRule="auto"/>
        <w:ind w:left="360"/>
        <w:rPr>
          <w:rFonts w:ascii="Times New Roman" w:hAnsi="Times New Roman" w:cs="Times New Roman"/>
          <w:b/>
          <w:bCs/>
          <w:sz w:val="24"/>
          <w:szCs w:val="24"/>
        </w:rPr>
      </w:pPr>
    </w:p>
    <w:p w14:paraId="1193777C" w14:textId="77777777" w:rsidR="008C53B2" w:rsidRPr="00BB53B9" w:rsidRDefault="008C53B2" w:rsidP="008C53B2">
      <w:pPr>
        <w:spacing w:line="360" w:lineRule="auto"/>
        <w:rPr>
          <w:rFonts w:ascii="Times New Roman" w:hAnsi="Times New Roman" w:cs="Times New Roman"/>
          <w:b/>
          <w:bCs/>
          <w:sz w:val="24"/>
          <w:szCs w:val="24"/>
        </w:rPr>
      </w:pPr>
    </w:p>
    <w:p w14:paraId="615B9B33" w14:textId="77777777" w:rsidR="008C53B2" w:rsidRPr="00BB53B9" w:rsidRDefault="008C53B2" w:rsidP="008C53B2">
      <w:pPr>
        <w:spacing w:line="360" w:lineRule="auto"/>
        <w:rPr>
          <w:rFonts w:ascii="Times New Roman" w:hAnsi="Times New Roman" w:cs="Times New Roman"/>
          <w:b/>
          <w:bCs/>
          <w:sz w:val="24"/>
          <w:szCs w:val="24"/>
        </w:rPr>
      </w:pPr>
    </w:p>
    <w:p w14:paraId="125DD47D" w14:textId="77777777" w:rsidR="008C53B2" w:rsidRPr="00BB53B9" w:rsidRDefault="008C53B2" w:rsidP="008C53B2">
      <w:pPr>
        <w:spacing w:line="360" w:lineRule="auto"/>
        <w:rPr>
          <w:rFonts w:ascii="Times New Roman" w:hAnsi="Times New Roman" w:cs="Times New Roman"/>
          <w:b/>
          <w:bCs/>
          <w:sz w:val="24"/>
          <w:szCs w:val="24"/>
        </w:rPr>
      </w:pPr>
    </w:p>
    <w:p w14:paraId="34AD7489" w14:textId="77777777" w:rsidR="008C53B2" w:rsidRPr="00BB53B9" w:rsidRDefault="008C53B2" w:rsidP="008C53B2">
      <w:pPr>
        <w:spacing w:line="360" w:lineRule="auto"/>
        <w:rPr>
          <w:rFonts w:ascii="Times New Roman" w:hAnsi="Times New Roman" w:cs="Times New Roman"/>
          <w:b/>
          <w:bCs/>
          <w:sz w:val="24"/>
          <w:szCs w:val="24"/>
        </w:rPr>
      </w:pPr>
    </w:p>
    <w:p w14:paraId="7D5C7D4A" w14:textId="77777777" w:rsidR="008C53B2" w:rsidRPr="00BB53B9" w:rsidRDefault="008C53B2" w:rsidP="008C53B2">
      <w:pPr>
        <w:pStyle w:val="Heading1"/>
        <w:spacing w:line="360" w:lineRule="auto"/>
        <w:rPr>
          <w:sz w:val="24"/>
          <w:szCs w:val="24"/>
          <w:lang w:val="id-ID"/>
        </w:rPr>
      </w:pPr>
      <w:bookmarkStart w:id="6" w:name="_Toc171250985"/>
      <w:bookmarkStart w:id="7" w:name="_Toc171251253"/>
      <w:bookmarkStart w:id="8" w:name="_Toc171671370"/>
      <w:bookmarkStart w:id="9" w:name="_Toc171671938"/>
      <w:bookmarkStart w:id="10" w:name="_Toc171672266"/>
      <w:bookmarkStart w:id="11" w:name="_Toc176518351"/>
      <w:r w:rsidRPr="00BB53B9">
        <w:rPr>
          <w:sz w:val="24"/>
          <w:szCs w:val="24"/>
          <w:lang w:val="id-ID"/>
        </w:rPr>
        <w:t>RINGKASAN</w:t>
      </w:r>
      <w:bookmarkEnd w:id="6"/>
      <w:bookmarkEnd w:id="7"/>
      <w:bookmarkEnd w:id="8"/>
      <w:bookmarkEnd w:id="9"/>
      <w:bookmarkEnd w:id="10"/>
      <w:bookmarkEnd w:id="11"/>
    </w:p>
    <w:p w14:paraId="603F71B2" w14:textId="77777777" w:rsidR="008C53B2" w:rsidRPr="00BB53B9" w:rsidRDefault="008C53B2" w:rsidP="008C53B2">
      <w:pPr>
        <w:spacing w:line="360" w:lineRule="auto"/>
        <w:jc w:val="center"/>
        <w:rPr>
          <w:rFonts w:ascii="Times New Roman" w:hAnsi="Times New Roman" w:cs="Times New Roman"/>
          <w:b/>
          <w:bCs/>
          <w:sz w:val="24"/>
          <w:szCs w:val="24"/>
        </w:rPr>
      </w:pPr>
      <w:r w:rsidRPr="00BB53B9">
        <w:rPr>
          <w:rFonts w:ascii="Times New Roman" w:hAnsi="Times New Roman" w:cs="Times New Roman"/>
          <w:b/>
          <w:bCs/>
          <w:sz w:val="24"/>
          <w:szCs w:val="24"/>
        </w:rPr>
        <w:t xml:space="preserve">PRODUKTIVITAS AYAM PETELUR STRAIN ISA BROWN TERHADAP PERBEDAAN TIER 1 DAN TIER 3 PADA FASE </w:t>
      </w:r>
      <w:r w:rsidRPr="00BB53B9">
        <w:rPr>
          <w:rFonts w:ascii="Times New Roman" w:hAnsi="Times New Roman" w:cs="Times New Roman"/>
          <w:b/>
          <w:bCs/>
          <w:i/>
          <w:iCs/>
          <w:sz w:val="24"/>
          <w:szCs w:val="24"/>
        </w:rPr>
        <w:t>GROWER</w:t>
      </w:r>
      <w:r w:rsidRPr="00BB53B9">
        <w:rPr>
          <w:rFonts w:ascii="Times New Roman" w:hAnsi="Times New Roman" w:cs="Times New Roman"/>
          <w:b/>
          <w:bCs/>
          <w:sz w:val="24"/>
          <w:szCs w:val="24"/>
        </w:rPr>
        <w:t xml:space="preserve"> DI KANDANG </w:t>
      </w:r>
      <w:r w:rsidRPr="00BB53B9">
        <w:rPr>
          <w:rFonts w:ascii="Times New Roman" w:hAnsi="Times New Roman" w:cs="Times New Roman"/>
          <w:b/>
          <w:bCs/>
          <w:i/>
          <w:iCs/>
          <w:sz w:val="24"/>
          <w:szCs w:val="24"/>
        </w:rPr>
        <w:t>CLOSED HOUSE</w:t>
      </w:r>
      <w:r w:rsidRPr="00BB53B9">
        <w:rPr>
          <w:rFonts w:ascii="Times New Roman" w:hAnsi="Times New Roman" w:cs="Times New Roman"/>
          <w:b/>
          <w:bCs/>
          <w:sz w:val="24"/>
          <w:szCs w:val="24"/>
        </w:rPr>
        <w:t xml:space="preserve"> LOKASI SLOROK FARM KABUPATEN BLITAR</w:t>
      </w:r>
    </w:p>
    <w:p w14:paraId="7CF9B691" w14:textId="77777777" w:rsidR="008C53B2" w:rsidRPr="00BB53B9" w:rsidRDefault="008C53B2" w:rsidP="008C53B2">
      <w:pPr>
        <w:spacing w:line="360" w:lineRule="auto"/>
        <w:ind w:left="360" w:firstLine="360"/>
        <w:jc w:val="both"/>
        <w:rPr>
          <w:rFonts w:ascii="Times New Roman" w:hAnsi="Times New Roman" w:cs="Times New Roman"/>
          <w:sz w:val="24"/>
          <w:szCs w:val="24"/>
        </w:rPr>
      </w:pPr>
      <w:r w:rsidRPr="00BB53B9">
        <w:rPr>
          <w:rFonts w:ascii="Times New Roman" w:hAnsi="Times New Roman" w:cs="Times New Roman"/>
          <w:sz w:val="24"/>
          <w:szCs w:val="24"/>
        </w:rPr>
        <w:lastRenderedPageBreak/>
        <w:t xml:space="preserve">Penelitian ini dilatarbelakangi oleh kebutuhan untuk memahami bagaimana perbedaan tier (tingkat kandang) dalam sistem kandang closed house mempengaruhi produktivitas ayam petelur strain Isa Brown pada fase grower. Penelitian ini bertujuan untuk mengevaluasi apakah terdapat perbedaan signifikan dalam pertambahan bobot badan dan keseragaman bobot tubuh ayam yang ditempatkan di tier 1 (bawah) dibandingkan dengan tier 3 (atas) di kandang closed house di Slorok Farm, Kabupaten Blitar. </w:t>
      </w:r>
    </w:p>
    <w:p w14:paraId="12DDD104" w14:textId="77777777" w:rsidR="008C53B2" w:rsidRPr="00BB53B9" w:rsidRDefault="008C53B2" w:rsidP="008C53B2">
      <w:pPr>
        <w:spacing w:line="360" w:lineRule="auto"/>
        <w:ind w:left="360" w:firstLine="360"/>
        <w:jc w:val="both"/>
        <w:rPr>
          <w:rFonts w:ascii="Times New Roman" w:hAnsi="Times New Roman" w:cs="Times New Roman"/>
          <w:sz w:val="24"/>
          <w:szCs w:val="24"/>
        </w:rPr>
      </w:pPr>
      <w:r w:rsidRPr="00BB53B9">
        <w:rPr>
          <w:rFonts w:ascii="Times New Roman" w:hAnsi="Times New Roman" w:cs="Times New Roman"/>
          <w:sz w:val="24"/>
          <w:szCs w:val="24"/>
        </w:rPr>
        <w:t>Metodologi yang digunakan dalam penelitian ini a</w:t>
      </w:r>
      <w:commentRangeStart w:id="12"/>
      <w:r w:rsidRPr="00BB53B9">
        <w:rPr>
          <w:rFonts w:ascii="Times New Roman" w:hAnsi="Times New Roman" w:cs="Times New Roman"/>
          <w:sz w:val="24"/>
          <w:szCs w:val="24"/>
        </w:rPr>
        <w:t>dalah pendekatan komparatif, di mana 192 ayam petelur strain Isa Brown dibagi menjadi dua kelompok, masing-masing 96 ayam ditempatkan di tier 1 dan 96 ayam di tier 3. Data pertumbuhan dan keseragaman bobot badan dikumpu</w:t>
      </w:r>
      <w:commentRangeEnd w:id="12"/>
      <w:r w:rsidRPr="00BB53B9">
        <w:rPr>
          <w:rStyle w:val="CommentReference"/>
        </w:rPr>
        <w:commentReference w:id="12"/>
      </w:r>
      <w:r w:rsidRPr="00BB53B9">
        <w:rPr>
          <w:rFonts w:ascii="Times New Roman" w:hAnsi="Times New Roman" w:cs="Times New Roman"/>
          <w:sz w:val="24"/>
          <w:szCs w:val="24"/>
        </w:rPr>
        <w:t xml:space="preserve">lkan selama empat minggu, dan kemudian dianalisis menggunakan uji T tidak berpasangan untuk mengevaluasi apakah ada perbedaan yang signifikan antara kedua tier. Hasil penelitian menunjukkan bahwa rata-rata pertambahan bobot badan dan tingkat keseragaman antara ayam yang ditempatkan di tier 1 dan tier 3 tidak berbeda secara signifikan. Temuan ini menunjukkan bahwa tier dalam kandang closed house tidak mempengaruhi performa pertumbuhan ayam selama fase grower. </w:t>
      </w:r>
    </w:p>
    <w:p w14:paraId="62A82F23" w14:textId="77777777" w:rsidR="008C53B2" w:rsidRPr="00BB53B9" w:rsidRDefault="008C53B2" w:rsidP="008C53B2">
      <w:pPr>
        <w:spacing w:line="360" w:lineRule="auto"/>
        <w:ind w:left="360" w:firstLine="360"/>
        <w:jc w:val="both"/>
        <w:rPr>
          <w:rFonts w:ascii="Times New Roman" w:hAnsi="Times New Roman" w:cs="Times New Roman"/>
          <w:sz w:val="24"/>
          <w:szCs w:val="24"/>
        </w:rPr>
      </w:pPr>
      <w:r w:rsidRPr="00BB53B9">
        <w:rPr>
          <w:rFonts w:ascii="Times New Roman" w:hAnsi="Times New Roman" w:cs="Times New Roman"/>
          <w:sz w:val="24"/>
          <w:szCs w:val="24"/>
        </w:rPr>
        <w:t>Kesimpulannya, penelitian ini menyarankan bahwa peternak tidak perlu khawatir tentang perbedaan tier dalam hal pengaruhnya terhadap produktivitas ayam petelur strain Isa Brown pada fase grower, setidaknya dalam konteks kandang closed house dengan kondisi lingkungan yang terkendali. Saran bagi penelitian selanjutnya adalah untuk mengeksplorasi variabel lain yang mungkin mempengaruhi produktivitas, seperti kualitas pakan atau manajemen pencahayaan, serta untuk mengulangi penelitian ini pada fase produksi untuk melihat apakah hasilnya konsisten.</w:t>
      </w:r>
    </w:p>
    <w:p w14:paraId="3C91CF6F" w14:textId="77777777" w:rsidR="00D55D2C" w:rsidRDefault="00D55D2C"/>
    <w:sectPr w:rsidR="00D55D2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mohamad ali rohman" w:date="2024-08-20T11:49:00Z" w:initials="mr">
    <w:p w14:paraId="692543C1" w14:textId="77777777" w:rsidR="008C53B2" w:rsidRDefault="008C53B2" w:rsidP="008C53B2">
      <w:pPr>
        <w:pStyle w:val="CommentText"/>
      </w:pPr>
      <w:r>
        <w:rPr>
          <w:rStyle w:val="CommentReference"/>
        </w:rPr>
        <w:annotationRef/>
      </w:r>
      <w:r>
        <w:t>Paragraf sendiri-sendiri. Jangan dijadikan satu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2543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148739" w16cex:dateUtc="2024-08-20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2543C1" w16cid:durableId="201487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ad ali rohman">
    <w15:presenceInfo w15:providerId="Windows Live" w15:userId="e113e1587dcc6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B2"/>
    <w:rsid w:val="008C53B2"/>
    <w:rsid w:val="00D55D2C"/>
    <w:rsid w:val="00D63E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07B0"/>
  <w15:chartTrackingRefBased/>
  <w15:docId w15:val="{3F66E91E-80E2-473F-B692-4C966C2A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B2"/>
    <w:rPr>
      <w:kern w:val="2"/>
      <w:lang w:val="id-ID"/>
      <w14:ligatures w14:val="standardContextual"/>
    </w:rPr>
  </w:style>
  <w:style w:type="paragraph" w:styleId="Heading1">
    <w:name w:val="heading 1"/>
    <w:basedOn w:val="Normal"/>
    <w:next w:val="Normal"/>
    <w:link w:val="Heading1Char"/>
    <w:uiPriority w:val="9"/>
    <w:qFormat/>
    <w:rsid w:val="008C53B2"/>
    <w:pPr>
      <w:widowControl w:val="0"/>
      <w:autoSpaceDE w:val="0"/>
      <w:autoSpaceDN w:val="0"/>
      <w:spacing w:after="0" w:line="480" w:lineRule="auto"/>
      <w:jc w:val="center"/>
      <w:outlineLvl w:val="0"/>
    </w:pPr>
    <w:rPr>
      <w:rFonts w:ascii="Times New Roman" w:eastAsia="Times New Roman" w:hAnsi="Times New Roman" w:cs="Times New Roman"/>
      <w:b/>
      <w:bCs/>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3B2"/>
    <w:rPr>
      <w:rFonts w:ascii="Times New Roman" w:eastAsia="Times New Roman" w:hAnsi="Times New Roman" w:cs="Times New Roman"/>
      <w:b/>
      <w:bCs/>
      <w:sz w:val="28"/>
      <w:szCs w:val="28"/>
      <w:lang w:val="en-US"/>
      <w14:ligatures w14:val="standardContextual"/>
    </w:rPr>
  </w:style>
  <w:style w:type="character" w:styleId="CommentReference">
    <w:name w:val="annotation reference"/>
    <w:basedOn w:val="DefaultParagraphFont"/>
    <w:uiPriority w:val="99"/>
    <w:semiHidden/>
    <w:unhideWhenUsed/>
    <w:rsid w:val="008C53B2"/>
    <w:rPr>
      <w:sz w:val="16"/>
      <w:szCs w:val="16"/>
    </w:rPr>
  </w:style>
  <w:style w:type="paragraph" w:styleId="CommentText">
    <w:name w:val="annotation text"/>
    <w:basedOn w:val="Normal"/>
    <w:link w:val="CommentTextChar"/>
    <w:uiPriority w:val="99"/>
    <w:semiHidden/>
    <w:unhideWhenUsed/>
    <w:rsid w:val="008C53B2"/>
    <w:pPr>
      <w:spacing w:line="240" w:lineRule="auto"/>
    </w:pPr>
    <w:rPr>
      <w:sz w:val="20"/>
      <w:szCs w:val="20"/>
    </w:rPr>
  </w:style>
  <w:style w:type="character" w:customStyle="1" w:styleId="CommentTextChar">
    <w:name w:val="Comment Text Char"/>
    <w:basedOn w:val="DefaultParagraphFont"/>
    <w:link w:val="CommentText"/>
    <w:uiPriority w:val="99"/>
    <w:semiHidden/>
    <w:rsid w:val="008C53B2"/>
    <w:rPr>
      <w:kern w:val="2"/>
      <w:sz w:val="20"/>
      <w:szCs w:val="20"/>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ali rohman</dc:creator>
  <cp:keywords/>
  <dc:description/>
  <cp:lastModifiedBy>mohamad ali rohman</cp:lastModifiedBy>
  <cp:revision>1</cp:revision>
  <dcterms:created xsi:type="dcterms:W3CDTF">2024-10-23T12:45:00Z</dcterms:created>
  <dcterms:modified xsi:type="dcterms:W3CDTF">2024-10-23T12:59:00Z</dcterms:modified>
</cp:coreProperties>
</file>