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AC91" w14:textId="2D9B1902" w:rsidR="000A3513" w:rsidRDefault="00AA7147" w:rsidP="000A3513">
      <w:pPr>
        <w:spacing w:after="0" w:line="240" w:lineRule="auto"/>
        <w:jc w:val="center"/>
        <w:rPr>
          <w:rFonts w:ascii="Times New Roman" w:eastAsia="Calibri" w:hAnsi="Times New Roman" w:cs="Times New Roman"/>
          <w:b/>
          <w:bCs/>
          <w:noProof w:val="0"/>
          <w:color w:val="000000" w:themeColor="text1"/>
          <w:kern w:val="0"/>
          <w14:ligatures w14:val="none"/>
        </w:rPr>
      </w:pPr>
      <w:r>
        <w:rPr>
          <w:rFonts w:ascii="Times New Roman" w:eastAsia="Calibri" w:hAnsi="Times New Roman" w:cs="Times New Roman"/>
          <w:b/>
          <w:bCs/>
          <w:noProof w:val="0"/>
          <w:color w:val="000000" w:themeColor="text1"/>
          <w:kern w:val="0"/>
          <w14:ligatures w14:val="none"/>
        </w:rPr>
        <w:t xml:space="preserve">        </w:t>
      </w:r>
      <w:r w:rsidR="000A3513" w:rsidRPr="000A3513">
        <w:rPr>
          <w:rFonts w:ascii="Times New Roman" w:eastAsia="Calibri" w:hAnsi="Times New Roman" w:cs="Times New Roman"/>
          <w:b/>
          <w:bCs/>
          <w:noProof w:val="0"/>
          <w:color w:val="000000" w:themeColor="text1"/>
          <w:kern w:val="0"/>
          <w14:ligatures w14:val="none"/>
        </w:rPr>
        <w:t xml:space="preserve">POLA PEMBENTUKAN KARAKTER RELIGIUS BAGI SISWA DI </w:t>
      </w:r>
    </w:p>
    <w:p w14:paraId="22935078" w14:textId="736F0F25" w:rsidR="000A3513" w:rsidRPr="000A3513" w:rsidRDefault="00AA7147" w:rsidP="000A3513">
      <w:pPr>
        <w:spacing w:after="0" w:line="240" w:lineRule="auto"/>
        <w:jc w:val="center"/>
        <w:rPr>
          <w:rFonts w:ascii="Times New Roman" w:eastAsia="Calibri" w:hAnsi="Times New Roman" w:cs="Times New Roman"/>
          <w:b/>
          <w:bCs/>
          <w:noProof w:val="0"/>
          <w:color w:val="000000" w:themeColor="text1"/>
          <w:kern w:val="0"/>
          <w14:ligatures w14:val="none"/>
        </w:rPr>
      </w:pPr>
      <w:r>
        <w:rPr>
          <w:rFonts w:ascii="Times New Roman" w:eastAsia="Calibri" w:hAnsi="Times New Roman" w:cs="Times New Roman"/>
          <w:b/>
          <w:bCs/>
          <w:noProof w:val="0"/>
          <w:color w:val="000000" w:themeColor="text1"/>
          <w:kern w:val="0"/>
          <w14:ligatures w14:val="none"/>
        </w:rPr>
        <w:t xml:space="preserve">       </w:t>
      </w:r>
      <w:r w:rsidR="000A3513" w:rsidRPr="000A3513">
        <w:rPr>
          <w:rFonts w:ascii="Times New Roman" w:eastAsia="Calibri" w:hAnsi="Times New Roman" w:cs="Times New Roman"/>
          <w:b/>
          <w:bCs/>
          <w:noProof w:val="0"/>
          <w:color w:val="000000" w:themeColor="text1"/>
          <w:kern w:val="0"/>
          <w14:ligatures w14:val="none"/>
        </w:rPr>
        <w:t>SDN GARUM 01 KA</w:t>
      </w:r>
      <w:r w:rsidR="000A3513">
        <w:rPr>
          <w:rFonts w:ascii="Times New Roman" w:eastAsia="Calibri" w:hAnsi="Times New Roman" w:cs="Times New Roman"/>
          <w:b/>
          <w:bCs/>
          <w:noProof w:val="0"/>
          <w:color w:val="000000" w:themeColor="text1"/>
          <w:kern w:val="0"/>
          <w14:ligatures w14:val="none"/>
        </w:rPr>
        <w:t>BUPATEN BLITAR</w:t>
      </w:r>
    </w:p>
    <w:p w14:paraId="0882CC43" w14:textId="77777777" w:rsidR="000A3513" w:rsidRPr="000A3513" w:rsidRDefault="000A3513" w:rsidP="000A3513">
      <w:pPr>
        <w:spacing w:after="0" w:line="240" w:lineRule="auto"/>
        <w:jc w:val="center"/>
        <w:rPr>
          <w:rFonts w:ascii="Times New Roman" w:eastAsia="Calibri" w:hAnsi="Times New Roman" w:cs="Times New Roman"/>
          <w:b/>
          <w:bCs/>
          <w:noProof w:val="0"/>
          <w:color w:val="000000" w:themeColor="text1"/>
          <w:kern w:val="0"/>
          <w14:ligatures w14:val="none"/>
        </w:rPr>
      </w:pPr>
    </w:p>
    <w:p w14:paraId="1CE2D074" w14:textId="3E1CBA58" w:rsidR="000A3513" w:rsidRPr="000A3513" w:rsidRDefault="00AA7147" w:rsidP="00AA7147">
      <w:pPr>
        <w:spacing w:after="0" w:line="240" w:lineRule="auto"/>
        <w:ind w:left="142"/>
        <w:jc w:val="center"/>
        <w:rPr>
          <w:rFonts w:ascii="Times New Roman" w:eastAsia="Calibri" w:hAnsi="Times New Roman" w:cs="Times New Roman"/>
          <w:b/>
          <w:bCs/>
          <w:noProof w:val="0"/>
          <w:color w:val="000000" w:themeColor="text1"/>
          <w:kern w:val="0"/>
          <w14:ligatures w14:val="none"/>
        </w:rPr>
      </w:pPr>
      <w:r>
        <w:rPr>
          <w:rFonts w:ascii="Times New Roman" w:eastAsia="Calibri" w:hAnsi="Times New Roman" w:cs="Times New Roman"/>
          <w:b/>
          <w:bCs/>
          <w:noProof w:val="0"/>
          <w:color w:val="000000" w:themeColor="text1"/>
          <w:kern w:val="0"/>
          <w14:ligatures w14:val="none"/>
        </w:rPr>
        <w:t xml:space="preserve">           </w:t>
      </w:r>
      <w:r w:rsidR="000A3513" w:rsidRPr="000A3513">
        <w:rPr>
          <w:rFonts w:ascii="Times New Roman" w:eastAsia="Calibri" w:hAnsi="Times New Roman" w:cs="Times New Roman"/>
          <w:b/>
          <w:bCs/>
          <w:noProof w:val="0"/>
          <w:color w:val="000000" w:themeColor="text1"/>
          <w:kern w:val="0"/>
          <w14:ligatures w14:val="none"/>
        </w:rPr>
        <w:t xml:space="preserve">Wawang Saputri </w:t>
      </w:r>
      <w:r>
        <w:rPr>
          <w:rFonts w:ascii="Times New Roman" w:eastAsia="Calibri" w:hAnsi="Times New Roman" w:cs="Times New Roman"/>
          <w:b/>
          <w:bCs/>
          <w:noProof w:val="0"/>
          <w:color w:val="000000" w:themeColor="text1"/>
          <w:kern w:val="0"/>
          <w14:ligatures w14:val="none"/>
        </w:rPr>
        <w:t>Rahayunintyas.</w:t>
      </w:r>
      <w:r w:rsidR="000A3513" w:rsidRPr="000A3513">
        <w:rPr>
          <w:rFonts w:ascii="Times New Roman" w:eastAsia="Calibri" w:hAnsi="Times New Roman" w:cs="Times New Roman"/>
          <w:b/>
          <w:bCs/>
          <w:noProof w:val="0"/>
          <w:color w:val="000000" w:themeColor="text1"/>
          <w:kern w:val="0"/>
          <w:vertAlign w:val="superscript"/>
          <w14:ligatures w14:val="none"/>
        </w:rPr>
        <w:t>1</w:t>
      </w:r>
      <w:r w:rsidR="000A3513" w:rsidRPr="000A3513">
        <w:rPr>
          <w:rFonts w:ascii="Times New Roman" w:eastAsia="Calibri" w:hAnsi="Times New Roman" w:cs="Times New Roman"/>
          <w:b/>
          <w:bCs/>
          <w:noProof w:val="0"/>
          <w:color w:val="000000" w:themeColor="text1"/>
          <w:kern w:val="0"/>
          <w14:ligatures w14:val="none"/>
        </w:rPr>
        <w:t xml:space="preserve">, </w:t>
      </w:r>
      <w:r w:rsidR="000A3513">
        <w:rPr>
          <w:rFonts w:ascii="Times New Roman" w:eastAsia="Calibri" w:hAnsi="Times New Roman" w:cs="Times New Roman"/>
          <w:b/>
          <w:bCs/>
          <w:noProof w:val="0"/>
          <w:color w:val="000000" w:themeColor="text1"/>
          <w:kern w:val="0"/>
          <w14:ligatures w14:val="none"/>
        </w:rPr>
        <w:t>Ida Putri Rarasati</w:t>
      </w:r>
      <w:r w:rsidR="000A3513" w:rsidRPr="000A3513">
        <w:rPr>
          <w:rFonts w:ascii="Times New Roman" w:eastAsia="Calibri" w:hAnsi="Times New Roman" w:cs="Times New Roman"/>
          <w:b/>
          <w:bCs/>
          <w:noProof w:val="0"/>
          <w:color w:val="000000" w:themeColor="text1"/>
          <w:kern w:val="0"/>
          <w:vertAlign w:val="superscript"/>
          <w14:ligatures w14:val="none"/>
        </w:rPr>
        <w:t>2</w:t>
      </w:r>
      <w:r w:rsidR="000A3513" w:rsidRPr="000A3513">
        <w:rPr>
          <w:rFonts w:ascii="Times New Roman" w:eastAsia="Calibri" w:hAnsi="Times New Roman" w:cs="Times New Roman"/>
          <w:b/>
          <w:bCs/>
          <w:noProof w:val="0"/>
          <w:color w:val="000000" w:themeColor="text1"/>
          <w:kern w:val="0"/>
          <w14:ligatures w14:val="none"/>
        </w:rPr>
        <w:t xml:space="preserve">, </w:t>
      </w:r>
      <w:r w:rsidR="000A3513">
        <w:rPr>
          <w:rFonts w:ascii="Times New Roman" w:eastAsia="Calibri" w:hAnsi="Times New Roman" w:cs="Times New Roman"/>
          <w:b/>
          <w:bCs/>
          <w:noProof w:val="0"/>
          <w:color w:val="000000" w:themeColor="text1"/>
          <w:kern w:val="0"/>
          <w14:ligatures w14:val="none"/>
        </w:rPr>
        <w:t>Luky Priyanto</w:t>
      </w:r>
      <w:r w:rsidR="000A3513" w:rsidRPr="000A3513">
        <w:rPr>
          <w:rFonts w:ascii="Times New Roman" w:eastAsia="Calibri" w:hAnsi="Times New Roman" w:cs="Times New Roman"/>
          <w:b/>
          <w:bCs/>
          <w:noProof w:val="0"/>
          <w:color w:val="000000" w:themeColor="text1"/>
          <w:kern w:val="0"/>
          <w:vertAlign w:val="superscript"/>
          <w14:ligatures w14:val="none"/>
        </w:rPr>
        <w:t>3</w:t>
      </w:r>
      <w:r w:rsidR="000A3513" w:rsidRPr="000A3513">
        <w:rPr>
          <w:rFonts w:ascii="Times New Roman" w:eastAsia="Calibri" w:hAnsi="Times New Roman" w:cs="Times New Roman"/>
          <w:b/>
          <w:bCs/>
          <w:noProof w:val="0"/>
          <w:color w:val="000000" w:themeColor="text1"/>
          <w:kern w:val="0"/>
          <w14:ligatures w14:val="none"/>
        </w:rPr>
        <w:t xml:space="preserve"> </w:t>
      </w:r>
    </w:p>
    <w:p w14:paraId="41609228" w14:textId="0A52BF20" w:rsidR="00E579D8" w:rsidRDefault="00AA7147" w:rsidP="002634BE">
      <w:pPr>
        <w:spacing w:after="0" w:line="240" w:lineRule="auto"/>
        <w:jc w:val="center"/>
        <w:rPr>
          <w:rFonts w:ascii="Times New Roman" w:eastAsia="Calibri" w:hAnsi="Times New Roman" w:cs="Times New Roman"/>
          <w:bCs/>
          <w:noProof w:val="0"/>
          <w:color w:val="000000" w:themeColor="text1"/>
          <w:kern w:val="0"/>
          <w:vertAlign w:val="superscript"/>
          <w:lang w:val="en-US"/>
          <w14:ligatures w14:val="none"/>
        </w:rPr>
      </w:pPr>
      <w:r w:rsidRPr="00AA7147">
        <w:rPr>
          <w:rFonts w:ascii="Times New Roman" w:eastAsia="Calibri" w:hAnsi="Times New Roman" w:cs="Times New Roman"/>
          <w:bCs/>
          <w:noProof w:val="0"/>
          <w:color w:val="000000" w:themeColor="text1"/>
          <w:kern w:val="0"/>
          <w14:ligatures w14:val="none"/>
        </w:rPr>
        <w:t xml:space="preserve">           </w:t>
      </w:r>
      <w:r w:rsidR="000A3513" w:rsidRPr="000A3513">
        <w:rPr>
          <w:rFonts w:ascii="Times New Roman" w:eastAsia="Calibri" w:hAnsi="Times New Roman" w:cs="Times New Roman"/>
          <w:bCs/>
          <w:noProof w:val="0"/>
          <w:color w:val="000000" w:themeColor="text1"/>
          <w:kern w:val="0"/>
          <w:lang w:val="en-US"/>
          <w14:ligatures w14:val="none"/>
        </w:rPr>
        <w:t>Universitas Islam Balitar</w:t>
      </w:r>
      <w:r w:rsidR="000A3513" w:rsidRPr="000A3513">
        <w:rPr>
          <w:rFonts w:ascii="Times New Roman" w:eastAsia="Calibri" w:hAnsi="Times New Roman" w:cs="Times New Roman"/>
          <w:bCs/>
          <w:noProof w:val="0"/>
          <w:color w:val="000000" w:themeColor="text1"/>
          <w:kern w:val="0"/>
          <w14:ligatures w14:val="none"/>
        </w:rPr>
        <w:t xml:space="preserve">, </w:t>
      </w:r>
      <w:r w:rsidR="000A3513" w:rsidRPr="000A3513">
        <w:rPr>
          <w:rFonts w:ascii="Times New Roman" w:eastAsia="Calibri" w:hAnsi="Times New Roman" w:cs="Times New Roman"/>
          <w:bCs/>
          <w:noProof w:val="0"/>
          <w:color w:val="000000" w:themeColor="text1"/>
          <w:kern w:val="0"/>
          <w:lang w:val="en-US"/>
          <w14:ligatures w14:val="none"/>
        </w:rPr>
        <w:t>Blitar</w:t>
      </w:r>
      <w:r w:rsidR="000A3513" w:rsidRPr="000A3513">
        <w:rPr>
          <w:rFonts w:ascii="Times New Roman" w:eastAsia="Calibri" w:hAnsi="Times New Roman" w:cs="Times New Roman"/>
          <w:bCs/>
          <w:noProof w:val="0"/>
          <w:color w:val="000000" w:themeColor="text1"/>
          <w:kern w:val="0"/>
          <w14:ligatures w14:val="none"/>
        </w:rPr>
        <w:t xml:space="preserve">, </w:t>
      </w:r>
      <w:r w:rsidR="000A3513" w:rsidRPr="000A3513">
        <w:rPr>
          <w:rFonts w:ascii="Times New Roman" w:eastAsia="Calibri" w:hAnsi="Times New Roman" w:cs="Times New Roman"/>
          <w:bCs/>
          <w:noProof w:val="0"/>
          <w:color w:val="000000" w:themeColor="text1"/>
          <w:kern w:val="0"/>
          <w:lang w:val="en-US"/>
          <w14:ligatures w14:val="none"/>
        </w:rPr>
        <w:t xml:space="preserve">Indonesia </w:t>
      </w:r>
      <w:r w:rsidR="000A3513" w:rsidRPr="000A3513">
        <w:rPr>
          <w:rFonts w:ascii="Times New Roman" w:eastAsia="Calibri" w:hAnsi="Times New Roman" w:cs="Times New Roman"/>
          <w:bCs/>
          <w:noProof w:val="0"/>
          <w:color w:val="000000" w:themeColor="text1"/>
          <w:kern w:val="0"/>
          <w:vertAlign w:val="superscript"/>
          <w:lang w:val="en-US"/>
          <w14:ligatures w14:val="none"/>
        </w:rPr>
        <w:t>1,2,3</w:t>
      </w:r>
    </w:p>
    <w:p w14:paraId="1F1D7EFA" w14:textId="77777777" w:rsidR="0036175B" w:rsidRDefault="0036175B" w:rsidP="003A172B">
      <w:pPr>
        <w:spacing w:after="0" w:line="240" w:lineRule="auto"/>
        <w:rPr>
          <w:rFonts w:ascii="Times New Roman" w:eastAsia="Calibri" w:hAnsi="Times New Roman" w:cs="Times New Roman"/>
          <w:bCs/>
          <w:noProof w:val="0"/>
          <w:color w:val="000000" w:themeColor="text1"/>
          <w:kern w:val="0"/>
          <w:lang w:val="en-US"/>
          <w14:ligatures w14:val="none"/>
        </w:rPr>
      </w:pPr>
    </w:p>
    <w:p w14:paraId="570C5CB9" w14:textId="77777777" w:rsidR="00126744" w:rsidRDefault="00126744" w:rsidP="00126744">
      <w:pPr>
        <w:spacing w:after="0" w:line="240" w:lineRule="auto"/>
        <w:rPr>
          <w:rFonts w:ascii="Times New Roman" w:eastAsia="Calibri" w:hAnsi="Times New Roman" w:cs="Times New Roman"/>
          <w:bCs/>
          <w:noProof w:val="0"/>
          <w:color w:val="000000" w:themeColor="text1"/>
          <w:kern w:val="0"/>
          <w:lang w:val="en-US"/>
          <w14:ligatures w14:val="none"/>
        </w:rPr>
      </w:pPr>
    </w:p>
    <w:p w14:paraId="4E4E3ED4" w14:textId="2ACD1C04" w:rsidR="00126744" w:rsidRPr="002634BE" w:rsidRDefault="002634BE" w:rsidP="0036175B">
      <w:pPr>
        <w:spacing w:after="0" w:line="360" w:lineRule="auto"/>
        <w:ind w:left="108"/>
        <w:jc w:val="both"/>
        <w:rPr>
          <w:rFonts w:ascii="Times New Roman" w:hAnsi="Times New Roman" w:cs="Times New Roman"/>
          <w:b/>
          <w:bCs/>
          <w:noProof w:val="0"/>
          <w:color w:val="000000" w:themeColor="text1"/>
          <w:kern w:val="0"/>
          <w:lang w:val="en-US"/>
          <w14:ligatures w14:val="none"/>
        </w:rPr>
      </w:pPr>
      <w:r w:rsidRPr="002634BE">
        <w:rPr>
          <w:rFonts w:ascii="Times New Roman" w:hAnsi="Times New Roman" w:cs="Times New Roman"/>
          <w:b/>
          <w:bCs/>
          <w:noProof w:val="0"/>
          <w:color w:val="000000" w:themeColor="text1"/>
          <w:kern w:val="0"/>
          <w:lang w:val="en-US"/>
          <w14:ligatures w14:val="none"/>
        </w:rPr>
        <w:t>Abstrak</w:t>
      </w:r>
    </w:p>
    <w:p w14:paraId="156F8DC5" w14:textId="42F57030" w:rsidR="002634BE" w:rsidRPr="004A04F0" w:rsidRDefault="00522402" w:rsidP="0036175B">
      <w:pPr>
        <w:spacing w:after="0" w:line="276" w:lineRule="auto"/>
        <w:ind w:left="108" w:right="113"/>
        <w:jc w:val="both"/>
        <w:rPr>
          <w:rFonts w:ascii="Times New Roman" w:hAnsi="Times New Roman" w:cs="Times New Roman"/>
          <w:noProof w:val="0"/>
          <w:kern w:val="0"/>
          <w:szCs w:val="22"/>
          <w:lang w:val="en-US"/>
          <w14:ligatures w14:val="none"/>
        </w:rPr>
      </w:pPr>
      <w:r>
        <w:rPr>
          <w:rFonts w:ascii="Times New Roman" w:hAnsi="Times New Roman" w:cs="Times New Roman"/>
          <w:noProof w:val="0"/>
          <w:color w:val="000000" w:themeColor="text1"/>
          <w:kern w:val="0"/>
          <w:szCs w:val="22"/>
          <w:lang w:val="en-US"/>
          <w14:ligatures w14:val="none"/>
        </w:rPr>
        <w:t>Di era modern pendidikan memiliki peran penting bagi generasi Indonesia. Pesatnya</w:t>
      </w:r>
      <w:r w:rsidR="00980094">
        <w:rPr>
          <w:rFonts w:ascii="Times New Roman" w:hAnsi="Times New Roman" w:cs="Times New Roman"/>
          <w:noProof w:val="0"/>
          <w:color w:val="000000" w:themeColor="text1"/>
          <w:kern w:val="0"/>
          <w:szCs w:val="22"/>
          <w:lang w:val="en-US"/>
          <w14:ligatures w14:val="none"/>
        </w:rPr>
        <w:t xml:space="preserve"> </w:t>
      </w:r>
      <w:r>
        <w:rPr>
          <w:rFonts w:ascii="Times New Roman" w:hAnsi="Times New Roman" w:cs="Times New Roman"/>
          <w:noProof w:val="0"/>
          <w:color w:val="000000" w:themeColor="text1"/>
          <w:kern w:val="0"/>
          <w:szCs w:val="22"/>
          <w:lang w:val="en-US"/>
          <w14:ligatures w14:val="none"/>
        </w:rPr>
        <w:t xml:space="preserve"> perkembangan </w:t>
      </w:r>
      <w:r w:rsidR="00EF2AB5">
        <w:rPr>
          <w:rFonts w:ascii="Times New Roman" w:hAnsi="Times New Roman" w:cs="Times New Roman"/>
          <w:noProof w:val="0"/>
          <w:color w:val="000000" w:themeColor="text1"/>
          <w:kern w:val="0"/>
          <w:szCs w:val="22"/>
          <w:lang w:val="en-US"/>
          <w14:ligatures w14:val="none"/>
        </w:rPr>
        <w:t>teknologi menyebabkan menurunnya sikap siswa yang kurang memiliki perilaku santun, jujur</w:t>
      </w:r>
      <w:r>
        <w:rPr>
          <w:rFonts w:ascii="Times New Roman" w:hAnsi="Times New Roman" w:cs="Times New Roman"/>
          <w:noProof w:val="0"/>
          <w:color w:val="000000" w:themeColor="text1"/>
          <w:kern w:val="0"/>
          <w:szCs w:val="22"/>
          <w:lang w:val="en-US"/>
          <w14:ligatures w14:val="none"/>
        </w:rPr>
        <w:t xml:space="preserve"> </w:t>
      </w:r>
      <w:r w:rsidR="00EF2AB5">
        <w:rPr>
          <w:rFonts w:ascii="Times New Roman" w:hAnsi="Times New Roman" w:cs="Times New Roman"/>
          <w:noProof w:val="0"/>
          <w:color w:val="000000" w:themeColor="text1"/>
          <w:kern w:val="0"/>
          <w:szCs w:val="22"/>
          <w:lang w:val="en-US"/>
          <w14:ligatures w14:val="none"/>
        </w:rPr>
        <w:t xml:space="preserve">serta rendahnya tanggung jawab dalam kehidupan sehari-hari baik di sekolah maupun luar sekolah. </w:t>
      </w:r>
      <w:r w:rsidR="002634BE" w:rsidRPr="002634BE">
        <w:rPr>
          <w:rFonts w:ascii="Times New Roman" w:hAnsi="Times New Roman" w:cs="Times New Roman"/>
          <w:noProof w:val="0"/>
          <w:color w:val="000000" w:themeColor="text1"/>
          <w:kern w:val="0"/>
          <w:szCs w:val="22"/>
          <w:lang w:val="en-US"/>
          <w14:ligatures w14:val="none"/>
        </w:rPr>
        <w:t>Penelitian ini bertujuan untuk mengetahui</w:t>
      </w:r>
      <w:r w:rsidR="00EF2AB5">
        <w:rPr>
          <w:rFonts w:ascii="Times New Roman" w:hAnsi="Times New Roman" w:cs="Times New Roman"/>
          <w:noProof w:val="0"/>
          <w:color w:val="000000" w:themeColor="text1"/>
          <w:kern w:val="0"/>
          <w:szCs w:val="22"/>
          <w:lang w:val="en-US"/>
          <w14:ligatures w14:val="none"/>
        </w:rPr>
        <w:t xml:space="preserve"> pola pembentukan karakter religius bagi siswa di</w:t>
      </w:r>
      <w:r w:rsidR="008A656C">
        <w:rPr>
          <w:rFonts w:ascii="Times New Roman" w:hAnsi="Times New Roman" w:cs="Times New Roman"/>
          <w:noProof w:val="0"/>
          <w:color w:val="000000" w:themeColor="text1"/>
          <w:kern w:val="0"/>
          <w:szCs w:val="22"/>
          <w:lang w:val="en-US"/>
          <w14:ligatures w14:val="none"/>
        </w:rPr>
        <w:t xml:space="preserve"> </w:t>
      </w:r>
      <w:r w:rsidR="00EF2AB5">
        <w:rPr>
          <w:rFonts w:ascii="Times New Roman" w:hAnsi="Times New Roman" w:cs="Times New Roman"/>
          <w:noProof w:val="0"/>
          <w:color w:val="000000" w:themeColor="text1"/>
          <w:kern w:val="0"/>
          <w:szCs w:val="22"/>
          <w:lang w:val="en-US"/>
          <w14:ligatures w14:val="none"/>
        </w:rPr>
        <w:t>SDN Garum 01 Kabupaten Blitar</w:t>
      </w:r>
      <w:r w:rsidR="007079C9">
        <w:rPr>
          <w:rFonts w:ascii="Times New Roman" w:hAnsi="Times New Roman" w:cs="Times New Roman"/>
          <w:noProof w:val="0"/>
          <w:color w:val="000000" w:themeColor="text1"/>
          <w:kern w:val="0"/>
          <w:szCs w:val="22"/>
          <w:lang w:val="en-US"/>
          <w14:ligatures w14:val="none"/>
        </w:rPr>
        <w:t xml:space="preserve"> </w:t>
      </w:r>
      <w:r w:rsidR="00EA71B3">
        <w:rPr>
          <w:rFonts w:ascii="Times New Roman" w:hAnsi="Times New Roman" w:cs="Times New Roman"/>
          <w:noProof w:val="0"/>
          <w:color w:val="000000" w:themeColor="text1"/>
          <w:kern w:val="0"/>
          <w:szCs w:val="22"/>
          <w:lang w:val="en-US"/>
          <w14:ligatures w14:val="none"/>
        </w:rPr>
        <w:t>dengan berbagai program dalam pembentukan karakter</w:t>
      </w:r>
      <w:r w:rsidR="00F70DBF">
        <w:rPr>
          <w:rFonts w:ascii="Times New Roman" w:hAnsi="Times New Roman" w:cs="Times New Roman"/>
          <w:noProof w:val="0"/>
          <w:color w:val="000000" w:themeColor="text1"/>
          <w:kern w:val="0"/>
          <w:szCs w:val="22"/>
          <w:lang w:val="en-US"/>
          <w14:ligatures w14:val="none"/>
        </w:rPr>
        <w:t xml:space="preserve"> diantaranya adalah budaya salam- salim, doa bersama dan membaca surat-surat pendek, kegiatan sholat dhuha dan dhuhur berjama’ah, Jum’at amal, membaca surat Yasin &amp; Tahlil, kegiatan Mengaji. </w:t>
      </w:r>
      <w:r w:rsidR="002634BE" w:rsidRPr="002634BE">
        <w:rPr>
          <w:rFonts w:ascii="Times New Roman" w:hAnsi="Times New Roman" w:cs="Times New Roman"/>
          <w:noProof w:val="0"/>
          <w:color w:val="000000" w:themeColor="text1"/>
          <w:kern w:val="0"/>
          <w:szCs w:val="22"/>
          <w:lang w:val="en-US"/>
          <w14:ligatures w14:val="none"/>
        </w:rPr>
        <w:t>Penelitian ini menggunakan metode kualitatif deskriptif, dengan subjek penelitian</w:t>
      </w:r>
      <w:r>
        <w:rPr>
          <w:rFonts w:ascii="Times New Roman" w:hAnsi="Times New Roman" w:cs="Times New Roman"/>
          <w:noProof w:val="0"/>
          <w:color w:val="000000" w:themeColor="text1"/>
          <w:kern w:val="0"/>
          <w:szCs w:val="22"/>
          <w:lang w:val="en-US"/>
          <w14:ligatures w14:val="none"/>
        </w:rPr>
        <w:t xml:space="preserve"> </w:t>
      </w:r>
      <w:r w:rsidR="002634BE" w:rsidRPr="002634BE">
        <w:rPr>
          <w:rFonts w:ascii="Times New Roman" w:hAnsi="Times New Roman" w:cs="Times New Roman"/>
          <w:noProof w:val="0"/>
          <w:color w:val="000000" w:themeColor="text1"/>
          <w:kern w:val="0"/>
          <w:szCs w:val="22"/>
          <w:lang w:val="en-US"/>
          <w14:ligatures w14:val="none"/>
        </w:rPr>
        <w:t>kepala sekolah</w:t>
      </w:r>
      <w:r w:rsidR="00EF2AB5">
        <w:rPr>
          <w:rFonts w:ascii="Times New Roman" w:hAnsi="Times New Roman" w:cs="Times New Roman"/>
          <w:noProof w:val="0"/>
          <w:color w:val="000000" w:themeColor="text1"/>
          <w:kern w:val="0"/>
          <w:szCs w:val="22"/>
          <w:lang w:val="en-US"/>
          <w14:ligatures w14:val="none"/>
        </w:rPr>
        <w:t>, guru kelas</w:t>
      </w:r>
      <w:r>
        <w:rPr>
          <w:rFonts w:ascii="Times New Roman" w:hAnsi="Times New Roman" w:cs="Times New Roman"/>
          <w:noProof w:val="0"/>
          <w:color w:val="000000" w:themeColor="text1"/>
          <w:kern w:val="0"/>
          <w:szCs w:val="22"/>
          <w:lang w:val="en-US"/>
          <w14:ligatures w14:val="none"/>
        </w:rPr>
        <w:t xml:space="preserve">, </w:t>
      </w:r>
      <w:r w:rsidR="00EF2AB5">
        <w:rPr>
          <w:rFonts w:ascii="Times New Roman" w:hAnsi="Times New Roman" w:cs="Times New Roman"/>
          <w:noProof w:val="0"/>
          <w:color w:val="000000" w:themeColor="text1"/>
          <w:kern w:val="0"/>
          <w:szCs w:val="22"/>
          <w:lang w:val="en-US"/>
          <w14:ligatures w14:val="none"/>
        </w:rPr>
        <w:t>guru mata pelajaran</w:t>
      </w:r>
      <w:r>
        <w:rPr>
          <w:rFonts w:ascii="Times New Roman" w:hAnsi="Times New Roman" w:cs="Times New Roman"/>
          <w:noProof w:val="0"/>
          <w:color w:val="000000" w:themeColor="text1"/>
          <w:kern w:val="0"/>
          <w:szCs w:val="22"/>
          <w:lang w:val="en-US"/>
          <w14:ligatures w14:val="none"/>
        </w:rPr>
        <w:t xml:space="preserve">, </w:t>
      </w:r>
      <w:r w:rsidR="00EF2AB5">
        <w:rPr>
          <w:rFonts w:ascii="Times New Roman" w:hAnsi="Times New Roman" w:cs="Times New Roman"/>
          <w:noProof w:val="0"/>
          <w:color w:val="000000" w:themeColor="text1"/>
          <w:kern w:val="0"/>
          <w:szCs w:val="22"/>
          <w:lang w:val="en-US"/>
          <w14:ligatures w14:val="none"/>
        </w:rPr>
        <w:t xml:space="preserve">guru pembimbing ekstrakurikuler pramuka serta 135 </w:t>
      </w:r>
      <w:r w:rsidR="002634BE" w:rsidRPr="002634BE">
        <w:rPr>
          <w:rFonts w:ascii="Times New Roman" w:hAnsi="Times New Roman" w:cs="Times New Roman"/>
          <w:noProof w:val="0"/>
          <w:color w:val="000000" w:themeColor="text1"/>
          <w:kern w:val="0"/>
          <w:szCs w:val="22"/>
          <w:lang w:val="en-US"/>
          <w14:ligatures w14:val="none"/>
        </w:rPr>
        <w:t>siswa. Data penelitian dihasilkan dari</w:t>
      </w:r>
      <w:r w:rsidR="00EF2AB5">
        <w:rPr>
          <w:rFonts w:ascii="Times New Roman" w:hAnsi="Times New Roman" w:cs="Times New Roman"/>
          <w:noProof w:val="0"/>
          <w:color w:val="000000" w:themeColor="text1"/>
          <w:kern w:val="0"/>
          <w:szCs w:val="22"/>
          <w:lang w:val="en-US"/>
          <w14:ligatures w14:val="none"/>
        </w:rPr>
        <w:t xml:space="preserve"> observasi</w:t>
      </w:r>
      <w:r w:rsidR="002634BE" w:rsidRPr="002634BE">
        <w:rPr>
          <w:rFonts w:ascii="Times New Roman" w:hAnsi="Times New Roman" w:cs="Times New Roman"/>
          <w:noProof w:val="0"/>
          <w:color w:val="000000" w:themeColor="text1"/>
          <w:kern w:val="0"/>
          <w:szCs w:val="22"/>
          <w:lang w:val="en-US"/>
          <w14:ligatures w14:val="none"/>
        </w:rPr>
        <w:t xml:space="preserve">, </w:t>
      </w:r>
      <w:r w:rsidR="00EF2AB5">
        <w:rPr>
          <w:rFonts w:ascii="Times New Roman" w:hAnsi="Times New Roman" w:cs="Times New Roman"/>
          <w:noProof w:val="0"/>
          <w:color w:val="000000" w:themeColor="text1"/>
          <w:kern w:val="0"/>
          <w:szCs w:val="22"/>
          <w:lang w:val="en-US"/>
          <w14:ligatures w14:val="none"/>
        </w:rPr>
        <w:t>wawancara</w:t>
      </w:r>
      <w:r w:rsidR="002634BE" w:rsidRPr="002634BE">
        <w:rPr>
          <w:rFonts w:ascii="Times New Roman" w:hAnsi="Times New Roman" w:cs="Times New Roman"/>
          <w:noProof w:val="0"/>
          <w:color w:val="000000" w:themeColor="text1"/>
          <w:kern w:val="0"/>
          <w:szCs w:val="22"/>
          <w:lang w:val="en-US"/>
          <w14:ligatures w14:val="none"/>
        </w:rPr>
        <w:t xml:space="preserve">, dokumentasi dan dianalisis dengan </w:t>
      </w:r>
      <w:r w:rsidR="00EF2AB5">
        <w:rPr>
          <w:rFonts w:ascii="Times New Roman" w:hAnsi="Times New Roman" w:cs="Times New Roman"/>
          <w:noProof w:val="0"/>
          <w:color w:val="000000" w:themeColor="text1"/>
          <w:kern w:val="0"/>
          <w:szCs w:val="22"/>
          <w:lang w:val="en-US"/>
          <w14:ligatures w14:val="none"/>
        </w:rPr>
        <w:t>m</w:t>
      </w:r>
      <w:r w:rsidR="002634BE" w:rsidRPr="002634BE">
        <w:rPr>
          <w:rFonts w:ascii="Times New Roman" w:hAnsi="Times New Roman" w:cs="Times New Roman"/>
          <w:noProof w:val="0"/>
          <w:color w:val="000000" w:themeColor="text1"/>
          <w:kern w:val="0"/>
          <w:szCs w:val="22"/>
          <w:lang w:val="en-ID"/>
          <w14:ligatures w14:val="none"/>
        </w:rPr>
        <w:t>odel analisis Miles dan Huberman</w:t>
      </w:r>
      <w:r w:rsidR="002634BE" w:rsidRPr="002634BE">
        <w:rPr>
          <w:rFonts w:ascii="Times New Roman" w:hAnsi="Times New Roman" w:cs="Times New Roman"/>
          <w:noProof w:val="0"/>
          <w:color w:val="000000" w:themeColor="text1"/>
          <w:kern w:val="0"/>
          <w:szCs w:val="22"/>
          <w:lang w:val="en-US"/>
          <w14:ligatures w14:val="none"/>
        </w:rPr>
        <w:t xml:space="preserve">. Hasil penelitian menunjukkan bahwa </w:t>
      </w:r>
      <w:r w:rsidR="004A04F0">
        <w:rPr>
          <w:rFonts w:ascii="Times New Roman" w:hAnsi="Times New Roman" w:cs="Times New Roman"/>
          <w:noProof w:val="0"/>
          <w:color w:val="000000" w:themeColor="text1"/>
          <w:kern w:val="0"/>
          <w:szCs w:val="22"/>
          <w:lang w:val="en-US"/>
          <w14:ligatures w14:val="none"/>
        </w:rPr>
        <w:t xml:space="preserve">Pola Pembentukan Karakter Religius Bagi Siswa di SDN Garum 01 Kabupaten Blitar dilaksanakan melalui program pembiasaan religius yang terstruktur terdiri dari budaya salam-salim, doa bersama sebelum dan sesudah pembelajaran, membaca surat-surat pendek, sholat dhuha dan dhuhur berjama’ah, Jum’at amal, membaca surat Yasin &amp;Tahlil, kegiatan mengaji. Penanaman nilai religius dalam pembelajaran yang diimplemntasikan ke dalam empat </w:t>
      </w:r>
      <w:r w:rsidR="004A4345">
        <w:rPr>
          <w:rFonts w:ascii="Times New Roman" w:hAnsi="Times New Roman" w:cs="Times New Roman"/>
          <w:noProof w:val="0"/>
          <w:color w:val="000000" w:themeColor="text1"/>
          <w:kern w:val="0"/>
          <w:szCs w:val="22"/>
          <w:lang w:val="en-US"/>
          <w14:ligatures w14:val="none"/>
        </w:rPr>
        <w:t xml:space="preserve"> sifat-sifat Rosul </w:t>
      </w:r>
      <w:r w:rsidR="004A04F0">
        <w:rPr>
          <w:rFonts w:ascii="Times New Roman" w:hAnsi="Times New Roman" w:cs="Times New Roman"/>
          <w:noProof w:val="0"/>
          <w:color w:val="000000" w:themeColor="text1"/>
          <w:kern w:val="0"/>
          <w:szCs w:val="22"/>
          <w:lang w:val="en-US"/>
          <w14:ligatures w14:val="none"/>
        </w:rPr>
        <w:t>(Shiddiq</w:t>
      </w:r>
      <w:r w:rsidR="00860C52">
        <w:rPr>
          <w:rFonts w:ascii="Times New Roman" w:hAnsi="Times New Roman" w:cs="Times New Roman"/>
          <w:noProof w:val="0"/>
          <w:color w:val="000000" w:themeColor="text1"/>
          <w:kern w:val="0"/>
          <w:szCs w:val="22"/>
          <w:lang w:val="en-US"/>
          <w14:ligatures w14:val="none"/>
        </w:rPr>
        <w:t xml:space="preserve">, </w:t>
      </w:r>
      <w:r w:rsidR="004A04F0">
        <w:rPr>
          <w:rFonts w:ascii="Times New Roman" w:hAnsi="Times New Roman" w:cs="Times New Roman"/>
          <w:noProof w:val="0"/>
          <w:color w:val="000000" w:themeColor="text1"/>
          <w:kern w:val="0"/>
          <w:szCs w:val="22"/>
          <w:lang w:val="en-US"/>
          <w14:ligatures w14:val="none"/>
        </w:rPr>
        <w:t>Amanah, Tabligh dan Fathonah</w:t>
      </w:r>
      <w:r w:rsidR="00020B0F">
        <w:rPr>
          <w:rFonts w:ascii="Times New Roman" w:hAnsi="Times New Roman" w:cs="Times New Roman"/>
          <w:noProof w:val="0"/>
          <w:color w:val="000000" w:themeColor="text1"/>
          <w:kern w:val="0"/>
          <w:szCs w:val="22"/>
          <w:lang w:val="en-US"/>
          <w14:ligatures w14:val="none"/>
        </w:rPr>
        <w:t xml:space="preserve">) </w:t>
      </w:r>
      <w:r w:rsidR="00DD67B1" w:rsidRPr="00737A70">
        <w:rPr>
          <w:rFonts w:ascii="Times New Roman" w:hAnsi="Times New Roman" w:cs="Times New Roman"/>
          <w:b/>
          <w:bCs/>
          <w:noProof w:val="0"/>
          <w:color w:val="000000" w:themeColor="text1"/>
          <w:kern w:val="0"/>
          <w:szCs w:val="22"/>
          <w:lang w:val="en-US"/>
          <w14:ligatures w14:val="none"/>
        </w:rPr>
        <w:t>Nilai Shiddiq (jujur)</w:t>
      </w:r>
      <w:r w:rsidR="00DD67B1">
        <w:rPr>
          <w:rFonts w:ascii="Times New Roman" w:hAnsi="Times New Roman" w:cs="Times New Roman"/>
          <w:noProof w:val="0"/>
          <w:color w:val="000000" w:themeColor="text1"/>
          <w:kern w:val="0"/>
          <w:szCs w:val="22"/>
          <w:lang w:val="en-US"/>
          <w14:ligatures w14:val="none"/>
        </w:rPr>
        <w:t xml:space="preserve"> </w:t>
      </w:r>
      <w:r w:rsidR="00521CC8">
        <w:rPr>
          <w:rFonts w:ascii="Times New Roman" w:hAnsi="Times New Roman" w:cs="Times New Roman"/>
          <w:noProof w:val="0"/>
          <w:color w:val="000000" w:themeColor="text1"/>
          <w:kern w:val="0"/>
          <w:szCs w:val="22"/>
          <w:lang w:val="en-US"/>
          <w14:ligatures w14:val="none"/>
        </w:rPr>
        <w:t xml:space="preserve"> ditanamkan melalui </w:t>
      </w:r>
      <w:r w:rsidR="000E1B22">
        <w:rPr>
          <w:rFonts w:ascii="Times New Roman" w:hAnsi="Times New Roman" w:cs="Times New Roman"/>
          <w:noProof w:val="0"/>
          <w:color w:val="000000" w:themeColor="text1"/>
          <w:kern w:val="0"/>
          <w:szCs w:val="22"/>
          <w:lang w:val="en-US"/>
          <w14:ligatures w14:val="none"/>
        </w:rPr>
        <w:t>kegiatan</w:t>
      </w:r>
      <w:r w:rsidR="00425C6F">
        <w:rPr>
          <w:rFonts w:ascii="Times New Roman" w:hAnsi="Times New Roman" w:cs="Times New Roman"/>
          <w:noProof w:val="0"/>
          <w:color w:val="000000" w:themeColor="text1"/>
          <w:kern w:val="0"/>
          <w:szCs w:val="22"/>
          <w:lang w:val="en-US"/>
          <w14:ligatures w14:val="none"/>
        </w:rPr>
        <w:t xml:space="preserve"> Jum’at amal </w:t>
      </w:r>
      <w:r w:rsidR="00737A70">
        <w:rPr>
          <w:rFonts w:ascii="Times New Roman" w:hAnsi="Times New Roman" w:cs="Times New Roman"/>
          <w:noProof w:val="0"/>
          <w:color w:val="000000" w:themeColor="text1"/>
          <w:kern w:val="0"/>
          <w:szCs w:val="22"/>
          <w:lang w:val="en-US"/>
          <w14:ligatures w14:val="none"/>
        </w:rPr>
        <w:t xml:space="preserve">yaitu </w:t>
      </w:r>
      <w:r w:rsidR="00425C6F">
        <w:rPr>
          <w:rFonts w:ascii="Times New Roman" w:hAnsi="Times New Roman" w:cs="Times New Roman"/>
          <w:noProof w:val="0"/>
          <w:color w:val="000000" w:themeColor="text1"/>
          <w:kern w:val="0"/>
          <w:szCs w:val="22"/>
          <w:lang w:val="en-US"/>
          <w14:ligatures w14:val="none"/>
        </w:rPr>
        <w:t>siswa di</w:t>
      </w:r>
      <w:r w:rsidR="0014657F">
        <w:rPr>
          <w:rFonts w:ascii="Times New Roman" w:hAnsi="Times New Roman" w:cs="Times New Roman"/>
          <w:noProof w:val="0"/>
          <w:color w:val="000000" w:themeColor="text1"/>
          <w:kern w:val="0"/>
          <w:szCs w:val="22"/>
          <w:lang w:val="en-US"/>
          <w14:ligatures w14:val="none"/>
        </w:rPr>
        <w:t xml:space="preserve">latih jujur dalam berbagi dengan menyisihkan sebagian uang saku dengan ikhlas tanpa mengharap pujian. </w:t>
      </w:r>
      <w:r w:rsidR="0014657F" w:rsidRPr="00737A70">
        <w:rPr>
          <w:rFonts w:ascii="Times New Roman" w:hAnsi="Times New Roman" w:cs="Times New Roman"/>
          <w:b/>
          <w:bCs/>
          <w:noProof w:val="0"/>
          <w:color w:val="000000" w:themeColor="text1"/>
          <w:kern w:val="0"/>
          <w:szCs w:val="22"/>
          <w:lang w:val="en-US"/>
          <w14:ligatures w14:val="none"/>
        </w:rPr>
        <w:t>Nilai Amanah (</w:t>
      </w:r>
      <w:r w:rsidR="003A450E" w:rsidRPr="00737A70">
        <w:rPr>
          <w:rFonts w:ascii="Times New Roman" w:hAnsi="Times New Roman" w:cs="Times New Roman"/>
          <w:b/>
          <w:bCs/>
          <w:noProof w:val="0"/>
          <w:color w:val="000000" w:themeColor="text1"/>
          <w:kern w:val="0"/>
          <w:szCs w:val="22"/>
          <w:lang w:val="en-US"/>
          <w14:ligatures w14:val="none"/>
        </w:rPr>
        <w:t>t</w:t>
      </w:r>
      <w:r w:rsidR="0014657F" w:rsidRPr="00737A70">
        <w:rPr>
          <w:rFonts w:ascii="Times New Roman" w:hAnsi="Times New Roman" w:cs="Times New Roman"/>
          <w:b/>
          <w:bCs/>
          <w:noProof w:val="0"/>
          <w:color w:val="000000" w:themeColor="text1"/>
          <w:kern w:val="0"/>
          <w:szCs w:val="22"/>
          <w:lang w:val="en-US"/>
          <w14:ligatures w14:val="none"/>
        </w:rPr>
        <w:t xml:space="preserve">anggung </w:t>
      </w:r>
      <w:r w:rsidR="003A450E" w:rsidRPr="00737A70">
        <w:rPr>
          <w:rFonts w:ascii="Times New Roman" w:hAnsi="Times New Roman" w:cs="Times New Roman"/>
          <w:b/>
          <w:bCs/>
          <w:noProof w:val="0"/>
          <w:color w:val="000000" w:themeColor="text1"/>
          <w:kern w:val="0"/>
          <w:szCs w:val="22"/>
          <w:lang w:val="en-US"/>
          <w14:ligatures w14:val="none"/>
        </w:rPr>
        <w:t>j</w:t>
      </w:r>
      <w:r w:rsidR="0014657F" w:rsidRPr="00737A70">
        <w:rPr>
          <w:rFonts w:ascii="Times New Roman" w:hAnsi="Times New Roman" w:cs="Times New Roman"/>
          <w:b/>
          <w:bCs/>
          <w:noProof w:val="0"/>
          <w:color w:val="000000" w:themeColor="text1"/>
          <w:kern w:val="0"/>
          <w:szCs w:val="22"/>
          <w:lang w:val="en-US"/>
          <w14:ligatures w14:val="none"/>
        </w:rPr>
        <w:t>awab)</w:t>
      </w:r>
      <w:r w:rsidR="0014657F">
        <w:rPr>
          <w:rFonts w:ascii="Times New Roman" w:hAnsi="Times New Roman" w:cs="Times New Roman"/>
          <w:noProof w:val="0"/>
          <w:color w:val="000000" w:themeColor="text1"/>
          <w:kern w:val="0"/>
          <w:szCs w:val="22"/>
          <w:lang w:val="en-US"/>
          <w14:ligatures w14:val="none"/>
        </w:rPr>
        <w:t xml:space="preserve"> dibiasakan melalui kegiatan Sholat Dhuha &amp; Dhuhur berjama’ah</w:t>
      </w:r>
      <w:r w:rsidR="00737A70">
        <w:rPr>
          <w:rFonts w:ascii="Times New Roman" w:hAnsi="Times New Roman" w:cs="Times New Roman"/>
          <w:noProof w:val="0"/>
          <w:color w:val="000000" w:themeColor="text1"/>
          <w:kern w:val="0"/>
          <w:szCs w:val="22"/>
          <w:lang w:val="en-US"/>
          <w14:ligatures w14:val="none"/>
        </w:rPr>
        <w:t xml:space="preserve"> yang </w:t>
      </w:r>
      <w:r w:rsidR="0014657F">
        <w:rPr>
          <w:rFonts w:ascii="Times New Roman" w:hAnsi="Times New Roman" w:cs="Times New Roman"/>
          <w:noProof w:val="0"/>
          <w:color w:val="000000" w:themeColor="text1"/>
          <w:kern w:val="0"/>
          <w:szCs w:val="22"/>
          <w:lang w:val="en-US"/>
          <w14:ligatures w14:val="none"/>
        </w:rPr>
        <w:t xml:space="preserve"> </w:t>
      </w:r>
      <w:r w:rsidR="00737A70">
        <w:rPr>
          <w:rFonts w:ascii="Times New Roman" w:hAnsi="Times New Roman" w:cs="Times New Roman"/>
          <w:noProof w:val="0"/>
          <w:color w:val="000000" w:themeColor="text1"/>
          <w:kern w:val="0"/>
          <w:szCs w:val="22"/>
          <w:lang w:val="en-US"/>
          <w14:ligatures w14:val="none"/>
        </w:rPr>
        <w:t xml:space="preserve">melatih siswa </w:t>
      </w:r>
      <w:r w:rsidR="003A450E">
        <w:rPr>
          <w:rFonts w:ascii="Times New Roman" w:hAnsi="Times New Roman" w:cs="Times New Roman"/>
          <w:noProof w:val="0"/>
          <w:color w:val="000000" w:themeColor="text1"/>
          <w:kern w:val="0"/>
          <w:szCs w:val="22"/>
          <w:lang w:val="en-US"/>
          <w14:ligatures w14:val="none"/>
        </w:rPr>
        <w:t xml:space="preserve">disiplin dan </w:t>
      </w:r>
      <w:r w:rsidR="0014657F">
        <w:rPr>
          <w:rFonts w:ascii="Times New Roman" w:hAnsi="Times New Roman" w:cs="Times New Roman"/>
          <w:noProof w:val="0"/>
          <w:color w:val="000000" w:themeColor="text1"/>
          <w:kern w:val="0"/>
          <w:szCs w:val="22"/>
          <w:lang w:val="en-US"/>
          <w14:ligatures w14:val="none"/>
        </w:rPr>
        <w:t xml:space="preserve">bertanggung jawab </w:t>
      </w:r>
      <w:r w:rsidR="003A450E">
        <w:rPr>
          <w:rFonts w:ascii="Times New Roman" w:hAnsi="Times New Roman" w:cs="Times New Roman"/>
          <w:noProof w:val="0"/>
          <w:color w:val="000000" w:themeColor="text1"/>
          <w:kern w:val="0"/>
          <w:szCs w:val="22"/>
          <w:lang w:val="en-US"/>
          <w14:ligatures w14:val="none"/>
        </w:rPr>
        <w:t xml:space="preserve">dalam </w:t>
      </w:r>
      <w:r w:rsidR="0014657F">
        <w:rPr>
          <w:rFonts w:ascii="Times New Roman" w:hAnsi="Times New Roman" w:cs="Times New Roman"/>
          <w:noProof w:val="0"/>
          <w:color w:val="000000" w:themeColor="text1"/>
          <w:kern w:val="0"/>
          <w:szCs w:val="22"/>
          <w:lang w:val="en-US"/>
          <w14:ligatures w14:val="none"/>
        </w:rPr>
        <w:t>menjalankan</w:t>
      </w:r>
      <w:r w:rsidR="003A450E">
        <w:rPr>
          <w:rFonts w:ascii="Times New Roman" w:hAnsi="Times New Roman" w:cs="Times New Roman"/>
          <w:noProof w:val="0"/>
          <w:color w:val="000000" w:themeColor="text1"/>
          <w:kern w:val="0"/>
          <w:szCs w:val="22"/>
          <w:lang w:val="en-US"/>
          <w14:ligatures w14:val="none"/>
        </w:rPr>
        <w:t xml:space="preserve"> ibadah</w:t>
      </w:r>
      <w:r w:rsidR="00D07CD2">
        <w:rPr>
          <w:rFonts w:ascii="Times New Roman" w:hAnsi="Times New Roman" w:cs="Times New Roman"/>
          <w:noProof w:val="0"/>
          <w:color w:val="000000" w:themeColor="text1"/>
          <w:kern w:val="0"/>
          <w:szCs w:val="22"/>
          <w:lang w:val="en-US"/>
          <w14:ligatures w14:val="none"/>
        </w:rPr>
        <w:t>.</w:t>
      </w:r>
      <w:r w:rsidR="003A450E">
        <w:rPr>
          <w:rFonts w:ascii="Times New Roman" w:hAnsi="Times New Roman" w:cs="Times New Roman"/>
          <w:noProof w:val="0"/>
          <w:color w:val="000000" w:themeColor="text1"/>
          <w:kern w:val="0"/>
          <w:szCs w:val="22"/>
          <w:lang w:val="en-US"/>
          <w14:ligatures w14:val="none"/>
        </w:rPr>
        <w:t xml:space="preserve"> </w:t>
      </w:r>
      <w:r w:rsidR="003A450E" w:rsidRPr="00737A70">
        <w:rPr>
          <w:rFonts w:ascii="Times New Roman" w:hAnsi="Times New Roman" w:cs="Times New Roman"/>
          <w:b/>
          <w:bCs/>
          <w:noProof w:val="0"/>
          <w:color w:val="000000" w:themeColor="text1"/>
          <w:kern w:val="0"/>
          <w:szCs w:val="22"/>
          <w:lang w:val="en-US"/>
          <w14:ligatures w14:val="none"/>
        </w:rPr>
        <w:t>Nilai Tabligh (menyampaikan)</w:t>
      </w:r>
      <w:r w:rsidR="00D07CD2">
        <w:rPr>
          <w:rFonts w:ascii="Times New Roman" w:hAnsi="Times New Roman" w:cs="Times New Roman"/>
          <w:noProof w:val="0"/>
          <w:color w:val="000000" w:themeColor="text1"/>
          <w:kern w:val="0"/>
          <w:szCs w:val="22"/>
          <w:lang w:val="en-US"/>
          <w14:ligatures w14:val="none"/>
        </w:rPr>
        <w:t xml:space="preserve"> </w:t>
      </w:r>
      <w:r w:rsidR="003A450E">
        <w:rPr>
          <w:rFonts w:ascii="Times New Roman" w:hAnsi="Times New Roman" w:cs="Times New Roman"/>
          <w:noProof w:val="0"/>
          <w:color w:val="000000" w:themeColor="text1"/>
          <w:kern w:val="0"/>
          <w:szCs w:val="22"/>
          <w:lang w:val="en-US"/>
          <w14:ligatures w14:val="none"/>
        </w:rPr>
        <w:t xml:space="preserve"> dikembangkan melalui kegiatan doa bersama dan mengaji </w:t>
      </w:r>
      <w:r w:rsidR="00737A70">
        <w:rPr>
          <w:rFonts w:ascii="Times New Roman" w:hAnsi="Times New Roman" w:cs="Times New Roman"/>
          <w:noProof w:val="0"/>
          <w:color w:val="000000" w:themeColor="text1"/>
          <w:kern w:val="0"/>
          <w:szCs w:val="22"/>
          <w:lang w:val="en-US"/>
          <w14:ligatures w14:val="none"/>
        </w:rPr>
        <w:t xml:space="preserve">dengan melatih siswa untuk </w:t>
      </w:r>
      <w:r w:rsidR="003A450E">
        <w:rPr>
          <w:rFonts w:ascii="Times New Roman" w:hAnsi="Times New Roman" w:cs="Times New Roman"/>
          <w:noProof w:val="0"/>
          <w:color w:val="000000" w:themeColor="text1"/>
          <w:kern w:val="0"/>
          <w:szCs w:val="22"/>
          <w:lang w:val="en-US"/>
          <w14:ligatures w14:val="none"/>
        </w:rPr>
        <w:t xml:space="preserve">menyampaikan / melafalkan doa dan bacaan Al-Qur’an dengan baik dan benar. </w:t>
      </w:r>
      <w:r w:rsidR="003A450E" w:rsidRPr="00737A70">
        <w:rPr>
          <w:rFonts w:ascii="Times New Roman" w:hAnsi="Times New Roman" w:cs="Times New Roman"/>
          <w:b/>
          <w:bCs/>
          <w:noProof w:val="0"/>
          <w:color w:val="000000" w:themeColor="text1"/>
          <w:kern w:val="0"/>
          <w:szCs w:val="22"/>
          <w:lang w:val="en-US"/>
          <w14:ligatures w14:val="none"/>
        </w:rPr>
        <w:t xml:space="preserve">Nilai Fathonah (cerdas) </w:t>
      </w:r>
      <w:r w:rsidR="003A450E">
        <w:rPr>
          <w:rFonts w:ascii="Times New Roman" w:hAnsi="Times New Roman" w:cs="Times New Roman"/>
          <w:noProof w:val="0"/>
          <w:color w:val="000000" w:themeColor="text1"/>
          <w:kern w:val="0"/>
          <w:szCs w:val="22"/>
          <w:lang w:val="en-US"/>
          <w14:ligatures w14:val="none"/>
        </w:rPr>
        <w:t xml:space="preserve">ditanamkan melalui kegiatan membaca surat- surat pendek </w:t>
      </w:r>
      <w:r w:rsidR="004A4345">
        <w:rPr>
          <w:rFonts w:ascii="Times New Roman" w:hAnsi="Times New Roman" w:cs="Times New Roman"/>
          <w:noProof w:val="0"/>
          <w:color w:val="000000" w:themeColor="text1"/>
          <w:kern w:val="0"/>
          <w:szCs w:val="22"/>
          <w:lang w:val="en-US"/>
          <w14:ligatures w14:val="none"/>
        </w:rPr>
        <w:t xml:space="preserve">dimana </w:t>
      </w:r>
      <w:r w:rsidR="00737A70">
        <w:rPr>
          <w:rFonts w:ascii="Times New Roman" w:hAnsi="Times New Roman" w:cs="Times New Roman"/>
          <w:noProof w:val="0"/>
          <w:color w:val="000000" w:themeColor="text1"/>
          <w:kern w:val="0"/>
          <w:szCs w:val="22"/>
          <w:lang w:val="en-US"/>
          <w14:ligatures w14:val="none"/>
        </w:rPr>
        <w:t>siswa</w:t>
      </w:r>
      <w:r w:rsidR="004A4345">
        <w:rPr>
          <w:rFonts w:ascii="Times New Roman" w:hAnsi="Times New Roman" w:cs="Times New Roman"/>
          <w:noProof w:val="0"/>
          <w:color w:val="000000" w:themeColor="text1"/>
          <w:kern w:val="0"/>
          <w:szCs w:val="22"/>
          <w:lang w:val="en-US"/>
          <w14:ligatures w14:val="none"/>
        </w:rPr>
        <w:t xml:space="preserve"> dilatih </w:t>
      </w:r>
      <w:r w:rsidR="00737A70">
        <w:rPr>
          <w:rFonts w:ascii="Times New Roman" w:hAnsi="Times New Roman" w:cs="Times New Roman"/>
          <w:noProof w:val="0"/>
          <w:color w:val="000000" w:themeColor="text1"/>
          <w:kern w:val="0"/>
          <w:szCs w:val="22"/>
          <w:lang w:val="en-US"/>
          <w14:ligatures w14:val="none"/>
        </w:rPr>
        <w:t xml:space="preserve"> menghafal dan memahami makna kandungannya, </w:t>
      </w:r>
      <w:r w:rsidR="004A04F0">
        <w:rPr>
          <w:rFonts w:ascii="Times New Roman" w:hAnsi="Times New Roman" w:cs="Times New Roman"/>
          <w:noProof w:val="0"/>
          <w:color w:val="000000" w:themeColor="text1"/>
          <w:kern w:val="0"/>
          <w:szCs w:val="22"/>
          <w:lang w:val="en-US"/>
          <w14:ligatures w14:val="none"/>
        </w:rPr>
        <w:t>keteladanan guru sebagai contoh utama dalam pembentukan karakter religius, dan strategi yang jelas dalam mengatasi hambatan yang dihadapi</w:t>
      </w:r>
      <w:r w:rsidR="008A656C">
        <w:rPr>
          <w:rFonts w:ascii="Times New Roman" w:hAnsi="Times New Roman" w:cs="Times New Roman"/>
          <w:noProof w:val="0"/>
          <w:color w:val="000000" w:themeColor="text1"/>
          <w:kern w:val="0"/>
          <w:szCs w:val="22"/>
          <w:lang w:val="en-US"/>
          <w14:ligatures w14:val="none"/>
        </w:rPr>
        <w:t xml:space="preserve">. </w:t>
      </w:r>
    </w:p>
    <w:p w14:paraId="4CA5D239" w14:textId="77777777" w:rsidR="00FA5695" w:rsidRDefault="00FA5695" w:rsidP="00C62EBD">
      <w:pPr>
        <w:spacing w:after="0" w:line="240" w:lineRule="auto"/>
        <w:ind w:firstLine="57"/>
        <w:jc w:val="both"/>
        <w:rPr>
          <w:rFonts w:ascii="Times New Roman" w:hAnsi="Times New Roman" w:cs="Times New Roman"/>
          <w:b/>
          <w:noProof w:val="0"/>
          <w:color w:val="000000" w:themeColor="text1"/>
          <w:kern w:val="0"/>
          <w:lang w:val="en-US"/>
          <w14:ligatures w14:val="none"/>
        </w:rPr>
      </w:pPr>
    </w:p>
    <w:p w14:paraId="226727CC" w14:textId="71622E9E" w:rsidR="00C51A30" w:rsidRDefault="002634BE" w:rsidP="00C62EBD">
      <w:pPr>
        <w:spacing w:after="0" w:line="240" w:lineRule="auto"/>
        <w:ind w:left="108" w:right="113"/>
        <w:jc w:val="both"/>
        <w:rPr>
          <w:rFonts w:ascii="Times New Roman" w:hAnsi="Times New Roman" w:cs="Times New Roman"/>
          <w:noProof w:val="0"/>
          <w:color w:val="000000" w:themeColor="text1"/>
          <w:kern w:val="0"/>
          <w:lang w:val="en-US"/>
          <w14:ligatures w14:val="none"/>
        </w:rPr>
      </w:pPr>
      <w:r w:rsidRPr="00126744">
        <w:rPr>
          <w:rFonts w:ascii="Times New Roman" w:hAnsi="Times New Roman" w:cs="Times New Roman"/>
          <w:b/>
          <w:noProof w:val="0"/>
          <w:color w:val="000000" w:themeColor="text1"/>
          <w:kern w:val="0"/>
          <w:lang w:val="en-US"/>
          <w14:ligatures w14:val="none"/>
        </w:rPr>
        <w:t>Kata Kunci</w:t>
      </w:r>
      <w:r w:rsidRPr="00126744">
        <w:rPr>
          <w:rFonts w:ascii="Times New Roman" w:hAnsi="Times New Roman" w:cs="Times New Roman"/>
          <w:noProof w:val="0"/>
          <w:color w:val="000000" w:themeColor="text1"/>
          <w:kern w:val="0"/>
          <w:lang w:val="en-US"/>
          <w14:ligatures w14:val="none"/>
        </w:rPr>
        <w:t>: Pe</w:t>
      </w:r>
      <w:r w:rsidR="00126744" w:rsidRPr="00126744">
        <w:rPr>
          <w:rFonts w:ascii="Times New Roman" w:hAnsi="Times New Roman" w:cs="Times New Roman"/>
          <w:noProof w:val="0"/>
          <w:color w:val="000000" w:themeColor="text1"/>
          <w:kern w:val="0"/>
          <w:lang w:val="en-US"/>
          <w14:ligatures w14:val="none"/>
        </w:rPr>
        <w:t>mbentukan Karakter Religius, Pendidikan Karakter, Nilai Kenabian, Pembiasaan Religius, Keteladanan Guru, Sek</w:t>
      </w:r>
      <w:r w:rsidR="00126744">
        <w:rPr>
          <w:rFonts w:ascii="Times New Roman" w:hAnsi="Times New Roman" w:cs="Times New Roman"/>
          <w:noProof w:val="0"/>
          <w:color w:val="000000" w:themeColor="text1"/>
          <w:kern w:val="0"/>
          <w:lang w:val="en-US"/>
          <w14:ligatures w14:val="none"/>
        </w:rPr>
        <w:t xml:space="preserve">olah Dasar. </w:t>
      </w:r>
    </w:p>
    <w:p w14:paraId="3C76052C" w14:textId="77777777" w:rsidR="007C775E" w:rsidRPr="00126744" w:rsidRDefault="007C775E" w:rsidP="00440C08">
      <w:pPr>
        <w:spacing w:after="0" w:line="360" w:lineRule="auto"/>
        <w:ind w:left="720"/>
        <w:jc w:val="both"/>
        <w:rPr>
          <w:rFonts w:ascii="Times New Roman" w:hAnsi="Times New Roman" w:cs="Times New Roman"/>
          <w:noProof w:val="0"/>
          <w:color w:val="000000" w:themeColor="text1"/>
          <w:kern w:val="0"/>
          <w:lang w:val="en-US"/>
          <w14:ligatures w14:val="none"/>
        </w:rPr>
      </w:pPr>
    </w:p>
    <w:p w14:paraId="38EE087C" w14:textId="77777777" w:rsidR="00126744" w:rsidRPr="00126744" w:rsidRDefault="00126744" w:rsidP="00440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8" w:right="113"/>
        <w:jc w:val="both"/>
        <w:rPr>
          <w:rFonts w:ascii="Times New Roman" w:eastAsia="Times New Roman" w:hAnsi="Times New Roman" w:cs="Times New Roman"/>
          <w:b/>
          <w:noProof w:val="0"/>
          <w:color w:val="000000" w:themeColor="text1"/>
          <w:kern w:val="0"/>
          <w:lang w:val="en-US"/>
          <w14:ligatures w14:val="none"/>
        </w:rPr>
      </w:pPr>
      <w:r w:rsidRPr="00126744">
        <w:rPr>
          <w:rFonts w:ascii="Times New Roman" w:eastAsia="Times New Roman" w:hAnsi="Times New Roman" w:cs="Times New Roman"/>
          <w:b/>
          <w:noProof w:val="0"/>
          <w:color w:val="000000" w:themeColor="text1"/>
          <w:kern w:val="0"/>
          <w:lang w:val="en-US"/>
          <w14:ligatures w14:val="none"/>
        </w:rPr>
        <w:t>Abstract</w:t>
      </w:r>
    </w:p>
    <w:p w14:paraId="058182E4" w14:textId="3A834B57" w:rsidR="006F1AA6" w:rsidRDefault="003A172B" w:rsidP="00440C08">
      <w:pPr>
        <w:pStyle w:val="HTMLPreformatted"/>
        <w:shd w:val="clear" w:color="auto" w:fill="F8F9FA"/>
        <w:spacing w:line="276" w:lineRule="auto"/>
        <w:ind w:left="108" w:right="113"/>
        <w:jc w:val="both"/>
        <w:rPr>
          <w:rFonts w:ascii="Times New Roman" w:eastAsia="Times New Roman" w:hAnsi="Times New Roman" w:cs="Times New Roman"/>
          <w:i/>
          <w:iCs/>
          <w:noProof w:val="0"/>
          <w:color w:val="1F1F1F"/>
          <w:kern w:val="0"/>
          <w:sz w:val="24"/>
          <w:szCs w:val="24"/>
          <w:lang w:val="en"/>
          <w14:ligatures w14:val="none"/>
        </w:rPr>
      </w:pPr>
      <w:r w:rsidRPr="003A172B">
        <w:rPr>
          <w:rFonts w:ascii="Times New Roman" w:eastAsia="Times New Roman" w:hAnsi="Times New Roman" w:cs="Times New Roman"/>
          <w:i/>
          <w:iCs/>
          <w:noProof w:val="0"/>
          <w:color w:val="1F1F1F"/>
          <w:kern w:val="0"/>
          <w:sz w:val="24"/>
          <w:szCs w:val="24"/>
          <w:lang w:val="en"/>
          <w14:ligatures w14:val="none"/>
        </w:rPr>
        <w:t xml:space="preserve">In the modern era, education plays a vital role for Indonesia's younger generation. Rapid developments have contributed to a decline in students' conduct, characterized by a lack of courtesy and honesty, as well as a diminished sense of responsibility in their daily livesboth </w:t>
      </w:r>
      <w:r w:rsidRPr="003A172B">
        <w:rPr>
          <w:rFonts w:ascii="Times New Roman" w:eastAsia="Times New Roman" w:hAnsi="Times New Roman" w:cs="Times New Roman"/>
          <w:i/>
          <w:iCs/>
          <w:noProof w:val="0"/>
          <w:color w:val="1F1F1F"/>
          <w:kern w:val="0"/>
          <w:sz w:val="24"/>
          <w:szCs w:val="24"/>
          <w:lang w:val="en"/>
          <w14:ligatures w14:val="none"/>
        </w:rPr>
        <w:lastRenderedPageBreak/>
        <w:t>within and outside the school environment.</w:t>
      </w:r>
      <w:r w:rsidR="006E7439">
        <w:rPr>
          <w:rFonts w:ascii="Times New Roman" w:eastAsia="Times New Roman" w:hAnsi="Times New Roman" w:cs="Times New Roman"/>
          <w:i/>
          <w:iCs/>
          <w:noProof w:val="0"/>
          <w:color w:val="1F1F1F"/>
          <w:kern w:val="0"/>
          <w:sz w:val="24"/>
          <w:szCs w:val="24"/>
          <w:lang w:val="en"/>
          <w14:ligatures w14:val="none"/>
        </w:rPr>
        <w:t xml:space="preserve"> </w:t>
      </w:r>
      <w:r w:rsidR="00FB0FC3" w:rsidRPr="00321475">
        <w:rPr>
          <w:rFonts w:ascii="Times New Roman" w:eastAsia="Times New Roman" w:hAnsi="Times New Roman" w:cs="Times New Roman"/>
          <w:i/>
          <w:iCs/>
          <w:noProof w:val="0"/>
          <w:color w:val="1F1F1F"/>
          <w:kern w:val="0"/>
          <w:sz w:val="24"/>
          <w:szCs w:val="24"/>
          <w:lang w:val="en"/>
          <w14:ligatures w14:val="none"/>
        </w:rPr>
        <w:t>This research aims to determine the pattern of religious character formation for students at SDN Garum 01 Blitar Regency</w:t>
      </w:r>
      <w:r w:rsidR="006E7439">
        <w:rPr>
          <w:rFonts w:ascii="Times New Roman" w:eastAsia="Times New Roman" w:hAnsi="Times New Roman" w:cs="Times New Roman"/>
          <w:i/>
          <w:iCs/>
          <w:noProof w:val="0"/>
          <w:color w:val="1F1F1F"/>
          <w:kern w:val="0"/>
          <w:sz w:val="24"/>
          <w:szCs w:val="24"/>
          <w:lang w:val="en"/>
          <w14:ligatures w14:val="none"/>
        </w:rPr>
        <w:t xml:space="preserve"> featuring various character building programs, including the culture of exchanging greetings and handshakes, communal prayers and the recitation of short Quranic chapters, congregational Dhuha and Dhuhr prayers, </w:t>
      </w:r>
      <w:r w:rsidR="00020B0F">
        <w:rPr>
          <w:rFonts w:ascii="Times New Roman" w:eastAsia="Times New Roman" w:hAnsi="Times New Roman" w:cs="Times New Roman"/>
          <w:i/>
          <w:iCs/>
          <w:noProof w:val="0"/>
          <w:color w:val="1F1F1F"/>
          <w:kern w:val="0"/>
          <w:sz w:val="24"/>
          <w:szCs w:val="24"/>
          <w:lang w:val="en"/>
          <w14:ligatures w14:val="none"/>
        </w:rPr>
        <w:t xml:space="preserve">charity Friday </w:t>
      </w:r>
      <w:r w:rsidR="006E7439">
        <w:rPr>
          <w:rFonts w:ascii="Times New Roman" w:eastAsia="Times New Roman" w:hAnsi="Times New Roman" w:cs="Times New Roman"/>
          <w:i/>
          <w:iCs/>
          <w:noProof w:val="0"/>
          <w:color w:val="1F1F1F"/>
          <w:kern w:val="0"/>
          <w:sz w:val="24"/>
          <w:szCs w:val="24"/>
          <w:lang w:val="en"/>
          <w14:ligatures w14:val="none"/>
        </w:rPr>
        <w:t>activities and Qur’an recitation sessions</w:t>
      </w:r>
      <w:r w:rsidR="00FB0FC3" w:rsidRPr="00321475">
        <w:rPr>
          <w:rFonts w:ascii="Times New Roman" w:eastAsia="Times New Roman" w:hAnsi="Times New Roman" w:cs="Times New Roman"/>
          <w:i/>
          <w:iCs/>
          <w:noProof w:val="0"/>
          <w:color w:val="1F1F1F"/>
          <w:kern w:val="0"/>
          <w:sz w:val="24"/>
          <w:szCs w:val="24"/>
          <w:lang w:val="en"/>
          <w14:ligatures w14:val="none"/>
        </w:rPr>
        <w:t>. This research used a descriptive qualitative method, with research subjects of principal class teachers, subject teachers</w:t>
      </w:r>
      <w:r>
        <w:rPr>
          <w:rFonts w:ascii="Times New Roman" w:eastAsia="Times New Roman" w:hAnsi="Times New Roman" w:cs="Times New Roman"/>
          <w:i/>
          <w:iCs/>
          <w:noProof w:val="0"/>
          <w:color w:val="1F1F1F"/>
          <w:kern w:val="0"/>
          <w:sz w:val="24"/>
          <w:szCs w:val="24"/>
          <w:lang w:val="en"/>
          <w14:ligatures w14:val="none"/>
        </w:rPr>
        <w:t xml:space="preserve">, </w:t>
      </w:r>
      <w:r w:rsidR="00FB0FC3" w:rsidRPr="00321475">
        <w:rPr>
          <w:rFonts w:ascii="Times New Roman" w:eastAsia="Times New Roman" w:hAnsi="Times New Roman" w:cs="Times New Roman"/>
          <w:i/>
          <w:iCs/>
          <w:noProof w:val="0"/>
          <w:color w:val="1F1F1F"/>
          <w:kern w:val="0"/>
          <w:sz w:val="24"/>
          <w:szCs w:val="24"/>
          <w:lang w:val="en"/>
          <w14:ligatures w14:val="none"/>
        </w:rPr>
        <w:t xml:space="preserve">extracurricular scout teacher and 135 students. Research data was generated from observation, interviews, documentation and analyzed using the Miles and Huberman analysis model. The results of the research show that the Pattern of Religious Character Formation for Students at SDN Garum 01 Blitar Regency was implemented through the program Structured religious habits consist of a culture of greetings, prayer together before and after learning, reading short letters, midday and midday prayers in congregation, </w:t>
      </w:r>
      <w:r w:rsidR="000046E2">
        <w:rPr>
          <w:rFonts w:ascii="Times New Roman" w:eastAsia="Times New Roman" w:hAnsi="Times New Roman" w:cs="Times New Roman"/>
          <w:i/>
          <w:iCs/>
          <w:noProof w:val="0"/>
          <w:color w:val="1F1F1F"/>
          <w:kern w:val="0"/>
          <w:sz w:val="24"/>
          <w:szCs w:val="24"/>
          <w:lang w:val="en"/>
          <w14:ligatures w14:val="none"/>
        </w:rPr>
        <w:t>charity Friday,</w:t>
      </w:r>
      <w:r w:rsidR="00FB0FC3" w:rsidRPr="00321475">
        <w:rPr>
          <w:rFonts w:ascii="Times New Roman" w:eastAsia="Times New Roman" w:hAnsi="Times New Roman" w:cs="Times New Roman"/>
          <w:i/>
          <w:iCs/>
          <w:noProof w:val="0"/>
          <w:color w:val="1F1F1F"/>
          <w:kern w:val="0"/>
          <w:sz w:val="24"/>
          <w:szCs w:val="24"/>
          <w:lang w:val="en"/>
          <w14:ligatures w14:val="none"/>
        </w:rPr>
        <w:t xml:space="preserve"> reading the Yasin &amp; Tahlil letters, instilling religious values ​​in learning which are implemented into the four </w:t>
      </w:r>
      <w:r w:rsidR="00020B0F">
        <w:rPr>
          <w:rFonts w:ascii="Times New Roman" w:eastAsia="Times New Roman" w:hAnsi="Times New Roman" w:cs="Times New Roman"/>
          <w:i/>
          <w:iCs/>
          <w:noProof w:val="0"/>
          <w:color w:val="1F1F1F"/>
          <w:kern w:val="0"/>
          <w:sz w:val="24"/>
          <w:szCs w:val="24"/>
          <w:lang w:val="en"/>
          <w14:ligatures w14:val="none"/>
        </w:rPr>
        <w:t xml:space="preserve">prohetic values </w:t>
      </w:r>
      <w:r w:rsidR="00FB0FC3" w:rsidRPr="00321475">
        <w:rPr>
          <w:rFonts w:ascii="Times New Roman" w:eastAsia="Times New Roman" w:hAnsi="Times New Roman" w:cs="Times New Roman"/>
          <w:i/>
          <w:iCs/>
          <w:noProof w:val="0"/>
          <w:color w:val="1F1F1F"/>
          <w:kern w:val="0"/>
          <w:sz w:val="24"/>
          <w:szCs w:val="24"/>
          <w:lang w:val="en"/>
          <w14:ligatures w14:val="none"/>
        </w:rPr>
        <w:t>​​(Siddiq, Amanah, Tabligh and Fathonah)</w:t>
      </w:r>
      <w:r w:rsidR="00020B0F">
        <w:rPr>
          <w:rFonts w:ascii="Times New Roman" w:eastAsia="Times New Roman" w:hAnsi="Times New Roman" w:cs="Times New Roman"/>
          <w:i/>
          <w:iCs/>
          <w:noProof w:val="0"/>
          <w:color w:val="1F1F1F"/>
          <w:kern w:val="0"/>
          <w:sz w:val="24"/>
          <w:szCs w:val="24"/>
          <w:lang w:val="en"/>
          <w14:ligatures w14:val="none"/>
        </w:rPr>
        <w:t xml:space="preserve"> the value of Shiddiq (honesty) is instilled through Charity activities</w:t>
      </w:r>
      <w:r w:rsidR="000046E2">
        <w:rPr>
          <w:rFonts w:ascii="Times New Roman" w:eastAsia="Times New Roman" w:hAnsi="Times New Roman" w:cs="Times New Roman"/>
          <w:i/>
          <w:iCs/>
          <w:noProof w:val="0"/>
          <w:color w:val="1F1F1F"/>
          <w:kern w:val="0"/>
          <w:sz w:val="24"/>
          <w:szCs w:val="24"/>
          <w:lang w:val="en"/>
          <w14:ligatures w14:val="none"/>
        </w:rPr>
        <w:t xml:space="preserve"> Friday</w:t>
      </w:r>
      <w:r w:rsidR="00020B0F">
        <w:rPr>
          <w:rFonts w:ascii="Times New Roman" w:eastAsia="Times New Roman" w:hAnsi="Times New Roman" w:cs="Times New Roman"/>
          <w:i/>
          <w:iCs/>
          <w:noProof w:val="0"/>
          <w:color w:val="1F1F1F"/>
          <w:kern w:val="0"/>
          <w:sz w:val="24"/>
          <w:szCs w:val="24"/>
          <w:lang w:val="en"/>
          <w14:ligatures w14:val="none"/>
        </w:rPr>
        <w:t>, where students are trainef to be honest in sharing by sincerely setting aside a portion of their pocket money without expecting</w:t>
      </w:r>
      <w:r w:rsidR="000046E2">
        <w:rPr>
          <w:rFonts w:ascii="Times New Roman" w:eastAsia="Times New Roman" w:hAnsi="Times New Roman" w:cs="Times New Roman"/>
          <w:i/>
          <w:iCs/>
          <w:noProof w:val="0"/>
          <w:color w:val="1F1F1F"/>
          <w:kern w:val="0"/>
          <w:sz w:val="24"/>
          <w:szCs w:val="24"/>
          <w:lang w:val="en"/>
          <w14:ligatures w14:val="none"/>
        </w:rPr>
        <w:t xml:space="preserve">. The value of trustworthiness (Responsibility) is instilled through congregational Dhuha and Dhuhr prayers, which foster discipline among students. </w:t>
      </w:r>
      <w:r w:rsidR="001730C4">
        <w:rPr>
          <w:rFonts w:ascii="Times New Roman" w:eastAsia="Times New Roman" w:hAnsi="Times New Roman" w:cs="Times New Roman"/>
          <w:i/>
          <w:iCs/>
          <w:noProof w:val="0"/>
          <w:color w:val="1F1F1F"/>
          <w:kern w:val="0"/>
          <w:sz w:val="24"/>
          <w:szCs w:val="24"/>
          <w:lang w:val="en"/>
          <w14:ligatures w14:val="none"/>
        </w:rPr>
        <w:t>The value of Tabligh  (conveying a message) is fostered through joint prayer and Quranic study sessions, where students are trained to properly and correctky recite prayers and Quranic passages. The value of Fathonah (intelligence) is instilled through activities involving the reading of short surahs, where students are trained to memorize and understand their meanings</w:t>
      </w:r>
      <w:r w:rsidR="00FB0FC3" w:rsidRPr="00321475">
        <w:rPr>
          <w:rFonts w:ascii="Times New Roman" w:eastAsia="Times New Roman" w:hAnsi="Times New Roman" w:cs="Times New Roman"/>
          <w:i/>
          <w:iCs/>
          <w:noProof w:val="0"/>
          <w:color w:val="1F1F1F"/>
          <w:kern w:val="0"/>
          <w:sz w:val="24"/>
          <w:szCs w:val="24"/>
          <w:lang w:val="en"/>
          <w14:ligatures w14:val="none"/>
        </w:rPr>
        <w:t>, teacher example as the main example in forming religious character, and clear strategies in overcoming obstacles. faced.</w:t>
      </w:r>
    </w:p>
    <w:p w14:paraId="2B382279" w14:textId="77777777" w:rsidR="00440C08" w:rsidRPr="00C51A30" w:rsidRDefault="00440C08" w:rsidP="00440C08">
      <w:pPr>
        <w:pStyle w:val="HTMLPreformatted"/>
        <w:shd w:val="clear" w:color="auto" w:fill="F8F9FA"/>
        <w:spacing w:line="276" w:lineRule="auto"/>
        <w:ind w:left="108" w:right="113"/>
        <w:jc w:val="both"/>
        <w:rPr>
          <w:rFonts w:ascii="Times New Roman" w:eastAsia="Times New Roman" w:hAnsi="Times New Roman" w:cs="Times New Roman"/>
          <w:i/>
          <w:iCs/>
          <w:noProof w:val="0"/>
          <w:color w:val="1F1F1F"/>
          <w:kern w:val="0"/>
          <w:sz w:val="24"/>
          <w:szCs w:val="24"/>
          <w:lang w:val="en"/>
          <w14:ligatures w14:val="none"/>
        </w:rPr>
      </w:pPr>
    </w:p>
    <w:p w14:paraId="7D9B4182" w14:textId="588B683C" w:rsidR="00FA5695" w:rsidRDefault="006F1AA6" w:rsidP="00440C08">
      <w:pPr>
        <w:spacing w:after="0" w:line="276" w:lineRule="auto"/>
        <w:ind w:left="108" w:right="113"/>
        <w:jc w:val="both"/>
        <w:rPr>
          <w:rFonts w:ascii="Times New Roman" w:hAnsi="Times New Roman" w:cs="Times New Roman"/>
          <w:i/>
          <w:iCs/>
          <w:lang w:val="en"/>
        </w:rPr>
      </w:pPr>
      <w:r w:rsidRPr="006F1AA6">
        <w:rPr>
          <w:rFonts w:ascii="Times New Roman" w:hAnsi="Times New Roman" w:cs="Times New Roman"/>
          <w:b/>
          <w:bCs/>
          <w:i/>
          <w:iCs/>
          <w:lang w:val="en"/>
        </w:rPr>
        <w:t>Keywords:</w:t>
      </w:r>
      <w:r w:rsidRPr="006F1AA6">
        <w:rPr>
          <w:rFonts w:ascii="Times New Roman" w:hAnsi="Times New Roman" w:cs="Times New Roman"/>
          <w:i/>
          <w:iCs/>
          <w:lang w:val="en"/>
        </w:rPr>
        <w:t xml:space="preserve"> Religius Character Formation, Character Education, Prophetic Values, Religius Habits, Teacher Example, Elementary School. </w:t>
      </w:r>
    </w:p>
    <w:p w14:paraId="007AE376" w14:textId="77777777" w:rsidR="00440C08" w:rsidRDefault="00440C08" w:rsidP="00440C08">
      <w:pPr>
        <w:spacing w:after="0" w:line="276" w:lineRule="auto"/>
        <w:ind w:left="108" w:right="113"/>
        <w:jc w:val="both"/>
        <w:rPr>
          <w:rFonts w:ascii="Times New Roman" w:hAnsi="Times New Roman" w:cs="Times New Roman"/>
          <w:i/>
          <w:iCs/>
          <w:lang w:val="en"/>
        </w:rPr>
      </w:pPr>
    </w:p>
    <w:p w14:paraId="7115DBDE" w14:textId="77777777" w:rsidR="00440C08" w:rsidRPr="006F1AA6" w:rsidRDefault="00440C08" w:rsidP="00440C08">
      <w:pPr>
        <w:spacing w:after="0" w:line="276" w:lineRule="auto"/>
        <w:ind w:left="108" w:right="113"/>
        <w:jc w:val="both"/>
        <w:rPr>
          <w:rFonts w:ascii="Times New Roman" w:hAnsi="Times New Roman" w:cs="Times New Roman"/>
          <w:i/>
          <w:iCs/>
          <w:lang w:val="en"/>
        </w:rPr>
      </w:pPr>
    </w:p>
    <w:p w14:paraId="4D247ACC" w14:textId="2E296316" w:rsidR="002634BE" w:rsidRDefault="003C35D8" w:rsidP="00C62EBD">
      <w:pPr>
        <w:spacing w:after="0" w:line="240" w:lineRule="auto"/>
        <w:ind w:left="142"/>
        <w:outlineLvl w:val="0"/>
        <w:rPr>
          <w:rFonts w:ascii="Times New Roman" w:eastAsia="Calibri" w:hAnsi="Times New Roman" w:cs="Times New Roman"/>
          <w:b/>
          <w:noProof w:val="0"/>
          <w:color w:val="000000" w:themeColor="text1"/>
          <w:kern w:val="0"/>
          <w:lang w:val="en"/>
          <w14:ligatures w14:val="none"/>
        </w:rPr>
      </w:pPr>
      <w:r w:rsidRPr="003C35D8">
        <w:rPr>
          <w:rFonts w:ascii="Times New Roman" w:eastAsia="Calibri" w:hAnsi="Times New Roman" w:cs="Times New Roman"/>
          <w:b/>
          <w:noProof w:val="0"/>
          <w:color w:val="000000" w:themeColor="text1"/>
          <w:kern w:val="0"/>
          <w:lang w:val="en"/>
          <w14:ligatures w14:val="none"/>
        </w:rPr>
        <w:t>P</w:t>
      </w:r>
      <w:r w:rsidR="0036175B">
        <w:rPr>
          <w:rFonts w:ascii="Times New Roman" w:eastAsia="Calibri" w:hAnsi="Times New Roman" w:cs="Times New Roman"/>
          <w:b/>
          <w:noProof w:val="0"/>
          <w:color w:val="000000" w:themeColor="text1"/>
          <w:kern w:val="0"/>
          <w:lang w:val="en"/>
          <w14:ligatures w14:val="none"/>
        </w:rPr>
        <w:t>ENDAHULUAN</w:t>
      </w:r>
    </w:p>
    <w:p w14:paraId="072FDF88" w14:textId="77777777" w:rsidR="00C62EBD" w:rsidRDefault="001E3629" w:rsidP="00AA3A8A">
      <w:pPr>
        <w:spacing w:before="116" w:after="0" w:line="276" w:lineRule="auto"/>
        <w:ind w:left="142" w:right="136" w:firstLine="720"/>
        <w:jc w:val="both"/>
        <w:rPr>
          <w:rFonts w:ascii="Times New Roman" w:eastAsia="Calibri" w:hAnsi="Times New Roman" w:cs="Times New Roman"/>
          <w:bCs/>
          <w:noProof w:val="0"/>
          <w:color w:val="000000" w:themeColor="text1"/>
          <w:kern w:val="0"/>
          <w:lang w:val="en-US"/>
          <w14:ligatures w14:val="none"/>
        </w:rPr>
      </w:pPr>
      <w:r w:rsidRPr="00D05ACD">
        <w:rPr>
          <w:rFonts w:ascii="Times New Roman" w:eastAsia="Calibri" w:hAnsi="Times New Roman" w:cs="Times New Roman"/>
          <w:bCs/>
          <w:noProof w:val="0"/>
          <w:color w:val="000000" w:themeColor="text1"/>
          <w:kern w:val="0"/>
          <w:lang w:val="en-US"/>
          <w14:ligatures w14:val="none"/>
        </w:rPr>
        <w:t>Pendidikan adalah fondasi utama dalam membe</w:t>
      </w:r>
      <w:r>
        <w:rPr>
          <w:rFonts w:ascii="Times New Roman" w:eastAsia="Calibri" w:hAnsi="Times New Roman" w:cs="Times New Roman"/>
          <w:bCs/>
          <w:noProof w:val="0"/>
          <w:color w:val="000000" w:themeColor="text1"/>
          <w:kern w:val="0"/>
          <w:lang w:val="en-US"/>
          <w14:ligatures w14:val="none"/>
        </w:rPr>
        <w:t>ntuk karakter individu sekaligus kemajuan suatu bangsa</w:t>
      </w:r>
      <w:r w:rsidR="00C718AD">
        <w:rPr>
          <w:rFonts w:ascii="Times New Roman" w:eastAsia="Calibri" w:hAnsi="Times New Roman" w:cs="Times New Roman"/>
          <w:bCs/>
          <w:noProof w:val="0"/>
          <w:color w:val="000000" w:themeColor="text1"/>
          <w:kern w:val="0"/>
          <w:lang w:val="en-US"/>
          <w14:ligatures w14:val="none"/>
        </w:rPr>
        <w:t xml:space="preserve"> sebagaimana dalam Undang-undang Nomor 20 Tahun 2003 tentang Sistem Pendidikan Nasional. </w:t>
      </w:r>
      <w:r>
        <w:rPr>
          <w:rFonts w:ascii="Times New Roman" w:eastAsia="Calibri" w:hAnsi="Times New Roman" w:cs="Times New Roman"/>
          <w:bCs/>
          <w:noProof w:val="0"/>
          <w:color w:val="000000" w:themeColor="text1"/>
          <w:kern w:val="0"/>
          <w:lang w:val="en-US"/>
          <w14:ligatures w14:val="none"/>
        </w:rPr>
        <w:t xml:space="preserve">Tujuan  pendidikan adalah menciptakan peserta didik yang beriman, bertakwa dan berakhlak mulia. </w:t>
      </w:r>
      <w:r w:rsidR="00C718AD">
        <w:rPr>
          <w:rFonts w:ascii="Times New Roman" w:eastAsia="Calibri" w:hAnsi="Times New Roman" w:cs="Times New Roman"/>
          <w:bCs/>
          <w:noProof w:val="0"/>
          <w:color w:val="000000" w:themeColor="text1"/>
          <w:kern w:val="0"/>
          <w:lang w:val="en-US"/>
          <w14:ligatures w14:val="none"/>
        </w:rPr>
        <w:t xml:space="preserve">Dalam Lickona (1991) menyatakan bahwa </w:t>
      </w:r>
      <w:r>
        <w:rPr>
          <w:rFonts w:ascii="Times New Roman" w:eastAsia="Calibri" w:hAnsi="Times New Roman" w:cs="Times New Roman"/>
          <w:bCs/>
          <w:noProof w:val="0"/>
          <w:color w:val="000000" w:themeColor="text1"/>
          <w:kern w:val="0"/>
          <w:lang w:val="en-US"/>
          <w14:ligatures w14:val="none"/>
        </w:rPr>
        <w:t xml:space="preserve"> pesatnya perkembangan teknologi </w:t>
      </w:r>
      <w:r w:rsidR="00C718AD">
        <w:rPr>
          <w:rFonts w:ascii="Times New Roman" w:eastAsia="Calibri" w:hAnsi="Times New Roman" w:cs="Times New Roman"/>
          <w:bCs/>
          <w:noProof w:val="0"/>
          <w:color w:val="000000" w:themeColor="text1"/>
          <w:kern w:val="0"/>
          <w:lang w:val="en-US"/>
          <w14:ligatures w14:val="none"/>
        </w:rPr>
        <w:t>di era digital ini</w:t>
      </w:r>
      <w:r>
        <w:rPr>
          <w:rFonts w:ascii="Times New Roman" w:eastAsia="Calibri" w:hAnsi="Times New Roman" w:cs="Times New Roman"/>
          <w:bCs/>
          <w:noProof w:val="0"/>
          <w:color w:val="000000" w:themeColor="text1"/>
          <w:kern w:val="0"/>
          <w:lang w:val="en-US"/>
          <w14:ligatures w14:val="none"/>
        </w:rPr>
        <w:t xml:space="preserve"> justru berdampak negatif terhadap moral siswa </w:t>
      </w:r>
      <w:r w:rsidR="00C718AD">
        <w:rPr>
          <w:rFonts w:ascii="Times New Roman" w:eastAsia="Calibri" w:hAnsi="Times New Roman" w:cs="Times New Roman"/>
          <w:bCs/>
          <w:noProof w:val="0"/>
          <w:color w:val="000000" w:themeColor="text1"/>
          <w:kern w:val="0"/>
          <w:lang w:val="en-US"/>
          <w14:ligatures w14:val="none"/>
        </w:rPr>
        <w:t>co</w:t>
      </w:r>
      <w:r w:rsidR="00F637D4">
        <w:rPr>
          <w:rFonts w:ascii="Times New Roman" w:eastAsia="Calibri" w:hAnsi="Times New Roman" w:cs="Times New Roman"/>
          <w:bCs/>
          <w:noProof w:val="0"/>
          <w:color w:val="000000" w:themeColor="text1"/>
          <w:kern w:val="0"/>
          <w:lang w:val="en-US"/>
          <w14:ligatures w14:val="none"/>
        </w:rPr>
        <w:t>n</w:t>
      </w:r>
      <w:r w:rsidR="00C718AD">
        <w:rPr>
          <w:rFonts w:ascii="Times New Roman" w:eastAsia="Calibri" w:hAnsi="Times New Roman" w:cs="Times New Roman"/>
          <w:bCs/>
          <w:noProof w:val="0"/>
          <w:color w:val="000000" w:themeColor="text1"/>
          <w:kern w:val="0"/>
          <w:lang w:val="en-US"/>
          <w14:ligatures w14:val="none"/>
        </w:rPr>
        <w:t>tohnya:</w:t>
      </w:r>
      <w:r>
        <w:rPr>
          <w:rFonts w:ascii="Times New Roman" w:eastAsia="Calibri" w:hAnsi="Times New Roman" w:cs="Times New Roman"/>
          <w:bCs/>
          <w:noProof w:val="0"/>
          <w:color w:val="000000" w:themeColor="text1"/>
          <w:kern w:val="0"/>
          <w:lang w:val="en-US"/>
          <w14:ligatures w14:val="none"/>
        </w:rPr>
        <w:t xml:space="preserve"> kurangnya sikap santun, jujur serta rendahnya tanggung jawab dalam kehidupan sehari-hari. </w:t>
      </w:r>
    </w:p>
    <w:p w14:paraId="7E534DAE" w14:textId="77777777" w:rsidR="00C62EBD" w:rsidRPr="009D4846" w:rsidRDefault="001E3629" w:rsidP="00AA3A8A">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sidRPr="00D92494">
        <w:rPr>
          <w:rFonts w:ascii="Times New Roman" w:eastAsia="Calibri" w:hAnsi="Times New Roman" w:cs="Times New Roman"/>
          <w:bCs/>
          <w:noProof w:val="0"/>
          <w:color w:val="000000" w:themeColor="text1"/>
          <w:kern w:val="0"/>
          <w:lang w:val="fi-FI"/>
          <w14:ligatures w14:val="none"/>
        </w:rPr>
        <w:t xml:space="preserve">Pendidikan karakter merupakan usaha sadar untuk menanamkan nilai-nilai moral, etika, dan budi pekerti kepada peserta didik. </w:t>
      </w:r>
      <w:r w:rsidR="00383B73" w:rsidRPr="00383B73">
        <w:rPr>
          <w:rFonts w:ascii="Times New Roman" w:eastAsia="Calibri" w:hAnsi="Times New Roman" w:cs="Times New Roman"/>
          <w:bCs/>
          <w:noProof w:val="0"/>
          <w:color w:val="000000" w:themeColor="text1"/>
          <w:kern w:val="0"/>
          <w:lang w:val="fi-FI"/>
          <w14:ligatures w14:val="none"/>
        </w:rPr>
        <w:t xml:space="preserve">Menurut W.Sauders (2008) menyatakan bahwa karakter </w:t>
      </w:r>
      <w:r w:rsidR="00383B73">
        <w:rPr>
          <w:rFonts w:ascii="Times New Roman" w:eastAsia="Calibri" w:hAnsi="Times New Roman" w:cs="Times New Roman"/>
          <w:bCs/>
          <w:noProof w:val="0"/>
          <w:color w:val="000000" w:themeColor="text1"/>
          <w:kern w:val="0"/>
          <w:lang w:val="fi-FI"/>
          <w14:ligatures w14:val="none"/>
        </w:rPr>
        <w:t xml:space="preserve"> merupakan ciri khas  yang unik dan nyata dan diperlihatkan oleh individu. </w:t>
      </w:r>
      <w:r w:rsidRPr="000F1BFC">
        <w:rPr>
          <w:rFonts w:ascii="Times New Roman" w:eastAsia="Calibri" w:hAnsi="Times New Roman" w:cs="Times New Roman"/>
          <w:bCs/>
          <w:noProof w:val="0"/>
          <w:color w:val="000000" w:themeColor="text1"/>
          <w:kern w:val="0"/>
          <w:lang w:val="fi-FI"/>
          <w14:ligatures w14:val="none"/>
        </w:rPr>
        <w:t>Karakter tidak terbentuk secara instan atau langsung tetapi mela</w:t>
      </w:r>
      <w:r>
        <w:rPr>
          <w:rFonts w:ascii="Times New Roman" w:eastAsia="Calibri" w:hAnsi="Times New Roman" w:cs="Times New Roman"/>
          <w:bCs/>
          <w:noProof w:val="0"/>
          <w:color w:val="000000" w:themeColor="text1"/>
          <w:kern w:val="0"/>
          <w:lang w:val="fi-FI"/>
          <w14:ligatures w14:val="none"/>
        </w:rPr>
        <w:t>lui proses pemahaman nilai, kesadaran moral, dan penerapan dalam kehidupan sehari-hari.</w:t>
      </w:r>
      <w:r w:rsidRPr="000F1BFC">
        <w:rPr>
          <w:rFonts w:ascii="Times New Roman" w:eastAsia="Calibri" w:hAnsi="Times New Roman" w:cs="Times New Roman"/>
          <w:bCs/>
          <w:noProof w:val="0"/>
          <w:color w:val="000000" w:themeColor="text1"/>
          <w:kern w:val="0"/>
          <w14:ligatures w14:val="none"/>
        </w:rPr>
        <w:t xml:space="preserve"> Menurut Gratavatar (2014) menyatakan bahwa karakter dipengaruhi oleh beberapa komponen utama yaitu; keturunan, </w:t>
      </w:r>
      <w:r w:rsidRPr="000F1BFC">
        <w:rPr>
          <w:rFonts w:ascii="Times New Roman" w:eastAsia="Calibri" w:hAnsi="Times New Roman" w:cs="Times New Roman"/>
          <w:bCs/>
          <w:noProof w:val="0"/>
          <w:color w:val="000000" w:themeColor="text1"/>
          <w:kern w:val="0"/>
          <w14:ligatures w14:val="none"/>
        </w:rPr>
        <w:lastRenderedPageBreak/>
        <w:t>pengalaman masa kanak-kanak, permodelan orang dewasa, lingkungan fisik dan sosial, serta situasi dan peran khusus</w:t>
      </w:r>
      <w:r w:rsidRPr="00CF00C7">
        <w:rPr>
          <w:rFonts w:ascii="Times New Roman" w:hAnsi="Times New Roman" w:cs="Times New Roman"/>
        </w:rPr>
        <w:t>.</w:t>
      </w:r>
      <w:r w:rsidR="00C718AD">
        <w:rPr>
          <w:rFonts w:ascii="Times New Roman" w:hAnsi="Times New Roman" w:cs="Times New Roman"/>
        </w:rPr>
        <w:t xml:space="preserve"> </w:t>
      </w:r>
    </w:p>
    <w:p w14:paraId="3EED48B9" w14:textId="755F6385" w:rsidR="00C62EBD" w:rsidRPr="009D4846" w:rsidRDefault="001E3629" w:rsidP="00AA3A8A">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sidRPr="00CF00C7">
        <w:rPr>
          <w:rFonts w:ascii="Times New Roman" w:eastAsia="Calibri" w:hAnsi="Times New Roman" w:cs="Times New Roman"/>
          <w:bCs/>
          <w:noProof w:val="0"/>
          <w:color w:val="000000" w:themeColor="text1"/>
          <w:kern w:val="0"/>
          <w14:ligatures w14:val="none"/>
        </w:rPr>
        <w:t>Salah satu karakter yang perlu ditanamkan sejak dini adalah karakter religius</w:t>
      </w:r>
      <w:r w:rsidR="00FF6216">
        <w:rPr>
          <w:rFonts w:ascii="Times New Roman" w:eastAsia="Calibri" w:hAnsi="Times New Roman" w:cs="Times New Roman"/>
          <w:bCs/>
          <w:noProof w:val="0"/>
          <w:color w:val="000000" w:themeColor="text1"/>
          <w:kern w:val="0"/>
          <w14:ligatures w14:val="none"/>
        </w:rPr>
        <w:t xml:space="preserve">. Karakter religius </w:t>
      </w:r>
      <w:r w:rsidR="00C718AD">
        <w:rPr>
          <w:rFonts w:ascii="Times New Roman" w:eastAsia="Calibri" w:hAnsi="Times New Roman" w:cs="Times New Roman"/>
          <w:bCs/>
          <w:noProof w:val="0"/>
          <w:color w:val="000000" w:themeColor="text1"/>
          <w:kern w:val="0"/>
          <w14:ligatures w14:val="none"/>
        </w:rPr>
        <w:t xml:space="preserve">merupakan </w:t>
      </w:r>
      <w:r w:rsidR="00FF6216">
        <w:rPr>
          <w:rFonts w:ascii="Times New Roman" w:eastAsia="Calibri" w:hAnsi="Times New Roman" w:cs="Times New Roman"/>
          <w:bCs/>
          <w:noProof w:val="0"/>
          <w:color w:val="000000" w:themeColor="text1"/>
          <w:kern w:val="0"/>
          <w14:ligatures w14:val="none"/>
        </w:rPr>
        <w:t>sikap  dan perilaku taat pada ajaran agama yang dianut</w:t>
      </w:r>
      <w:r w:rsidR="00555A37">
        <w:rPr>
          <w:rFonts w:ascii="Times New Roman" w:eastAsia="Calibri" w:hAnsi="Times New Roman" w:cs="Times New Roman"/>
          <w:bCs/>
          <w:noProof w:val="0"/>
          <w:color w:val="000000" w:themeColor="text1"/>
          <w:kern w:val="0"/>
          <w14:ligatures w14:val="none"/>
        </w:rPr>
        <w:t xml:space="preserve">, toleran terhadap ibadah lain dan hidup rukun dengan sesama. </w:t>
      </w:r>
      <w:r w:rsidR="008D2D63">
        <w:rPr>
          <w:rFonts w:ascii="Times New Roman" w:eastAsia="Calibri" w:hAnsi="Times New Roman" w:cs="Times New Roman"/>
          <w:bCs/>
          <w:noProof w:val="0"/>
          <w:color w:val="000000" w:themeColor="text1"/>
          <w:kern w:val="0"/>
          <w14:ligatures w14:val="none"/>
        </w:rPr>
        <w:t xml:space="preserve"> </w:t>
      </w:r>
      <w:r w:rsidR="00555A37">
        <w:rPr>
          <w:rFonts w:ascii="Times New Roman" w:eastAsia="Calibri" w:hAnsi="Times New Roman" w:cs="Times New Roman"/>
          <w:bCs/>
          <w:noProof w:val="0"/>
          <w:color w:val="000000" w:themeColor="text1"/>
          <w:kern w:val="0"/>
          <w14:ligatures w14:val="none"/>
        </w:rPr>
        <w:t xml:space="preserve">Menurut Suparlan (2012) menyatakan bahwa </w:t>
      </w:r>
      <w:r w:rsidR="00D235F9">
        <w:rPr>
          <w:rFonts w:ascii="Times New Roman" w:eastAsia="Calibri" w:hAnsi="Times New Roman" w:cs="Times New Roman"/>
          <w:bCs/>
          <w:noProof w:val="0"/>
          <w:color w:val="000000" w:themeColor="text1"/>
          <w:kern w:val="0"/>
          <w14:ligatures w14:val="none"/>
        </w:rPr>
        <w:t xml:space="preserve">agar pendidikan di sekolah dapat memperluas pengetahuan anak-anak mereka harus diperkenalkan dengan nilai-nilai agama sejak kecil. </w:t>
      </w:r>
      <w:r w:rsidR="008D2D63">
        <w:rPr>
          <w:rFonts w:ascii="Times New Roman" w:eastAsia="Calibri" w:hAnsi="Times New Roman" w:cs="Times New Roman"/>
          <w:bCs/>
          <w:noProof w:val="0"/>
          <w:color w:val="000000" w:themeColor="text1"/>
          <w:kern w:val="0"/>
          <w14:ligatures w14:val="none"/>
        </w:rPr>
        <w:t>Menurut Nurbaiti (2020) membuktikkan bahwa pembiasaan aktivitas keagamaan di sekolah secara rutin terbukti efektif dalam membentuk karakter religius siswa, karena ni</w:t>
      </w:r>
      <w:r w:rsidR="004D005A">
        <w:rPr>
          <w:rFonts w:ascii="Times New Roman" w:eastAsia="Calibri" w:hAnsi="Times New Roman" w:cs="Times New Roman"/>
          <w:bCs/>
          <w:noProof w:val="0"/>
          <w:color w:val="000000" w:themeColor="text1"/>
          <w:kern w:val="0"/>
          <w14:ligatures w14:val="none"/>
        </w:rPr>
        <w:t xml:space="preserve">lai-nilai positif yang dipraktikkann setiap hari akan melekat kuat dan menjadi bagian dari kepribadian siswa. Pembentukan karakter religius di sekolah dasar menjadi sangat penting. </w:t>
      </w:r>
    </w:p>
    <w:p w14:paraId="6E56AE03" w14:textId="3A8788A0" w:rsidR="00C62EBD" w:rsidRPr="00C62EBD" w:rsidRDefault="001E3629" w:rsidP="00AA3A8A">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sidRPr="00D92494">
        <w:rPr>
          <w:rFonts w:ascii="Times New Roman" w:eastAsia="Calibri" w:hAnsi="Times New Roman" w:cs="Times New Roman"/>
          <w:bCs/>
          <w:noProof w:val="0"/>
          <w:color w:val="000000" w:themeColor="text1"/>
          <w:kern w:val="0"/>
          <w14:ligatures w14:val="none"/>
        </w:rPr>
        <w:t>Pembentukan karakter religius berbasis nilai kenabian adalah proses menanamkan nilai-nilai spiritual dan moral (akhlak mulia) dengan teladan sifat-sifat Rasulullah SAW. Fokus utamanya adalah empat sifat yaitu: Shiddiq (Jujur), Amanah (Tanggung Jawab), Tabligh (Menyampaikan) dan Fathonah (Cerdas). Shiddiq merupakan sikap yang dinilai sebagai kejujuran dalam kata-kata atau ucapan</w:t>
      </w:r>
      <w:r w:rsidR="00844607">
        <w:rPr>
          <w:rFonts w:ascii="Times New Roman" w:eastAsia="Calibri" w:hAnsi="Times New Roman" w:cs="Times New Roman"/>
          <w:bCs/>
          <w:noProof w:val="0"/>
          <w:color w:val="000000" w:themeColor="text1"/>
          <w:kern w:val="0"/>
          <w14:ligatures w14:val="none"/>
        </w:rPr>
        <w:t xml:space="preserve"> sekaligus kebenaran yang tampak jelas dan tercermin melalui perilaku, ucapan, dan kondisi batinnya.Menurut </w:t>
      </w:r>
      <w:r w:rsidRPr="00D92494">
        <w:rPr>
          <w:rFonts w:ascii="Times New Roman" w:eastAsia="Calibri" w:hAnsi="Times New Roman" w:cs="Times New Roman"/>
          <w:bCs/>
          <w:noProof w:val="0"/>
          <w:color w:val="000000" w:themeColor="text1"/>
          <w:kern w:val="0"/>
          <w14:ligatures w14:val="none"/>
        </w:rPr>
        <w:t xml:space="preserve">Novan (2022) </w:t>
      </w:r>
      <w:r w:rsidR="00844607">
        <w:rPr>
          <w:rFonts w:ascii="Times New Roman" w:eastAsia="Calibri" w:hAnsi="Times New Roman" w:cs="Times New Roman"/>
          <w:bCs/>
          <w:noProof w:val="0"/>
          <w:color w:val="000000" w:themeColor="text1"/>
          <w:kern w:val="0"/>
          <w14:ligatures w14:val="none"/>
        </w:rPr>
        <w:t xml:space="preserve">menyatakan bahwa </w:t>
      </w:r>
      <w:r w:rsidRPr="00D92494">
        <w:rPr>
          <w:rFonts w:ascii="Times New Roman" w:eastAsia="Calibri" w:hAnsi="Times New Roman" w:cs="Times New Roman"/>
          <w:bCs/>
          <w:noProof w:val="0"/>
          <w:color w:val="000000" w:themeColor="text1"/>
          <w:kern w:val="0"/>
          <w14:ligatures w14:val="none"/>
        </w:rPr>
        <w:t>Amanah adalah sikap atau perilaku seseorang dalam menjalankan sesuatu dengan penuh tanggung jawab. Tabligh adalah upaya untuk menyampaikan pesan atau amanat kepada orang yang dituju. Fathonah merupakan sifat-sifat Rasulullah yang memiliki kecerdasan, kemahiran dalam bidang tertentu.</w:t>
      </w:r>
    </w:p>
    <w:p w14:paraId="1FBE860D" w14:textId="77777777" w:rsidR="00C62EBD" w:rsidRPr="009D4846" w:rsidRDefault="00D235F9" w:rsidP="00AA3A8A">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sidRPr="00D92494">
        <w:rPr>
          <w:rFonts w:ascii="Times New Roman" w:eastAsia="Calibri" w:hAnsi="Times New Roman" w:cs="Times New Roman"/>
          <w:bCs/>
          <w:noProof w:val="0"/>
          <w:color w:val="000000" w:themeColor="text1"/>
          <w:kern w:val="0"/>
          <w14:ligatures w14:val="none"/>
        </w:rPr>
        <w:t xml:space="preserve">Keempat nilai kenabian tersebut sangat relevan dalam membentuk karakter religius bagi siswa di sekolah dasar </w:t>
      </w:r>
      <w:r>
        <w:rPr>
          <w:rFonts w:ascii="Times New Roman" w:eastAsia="Calibri" w:hAnsi="Times New Roman" w:cs="Times New Roman"/>
          <w:bCs/>
          <w:noProof w:val="0"/>
          <w:color w:val="000000" w:themeColor="text1"/>
          <w:kern w:val="0"/>
          <w14:ligatures w14:val="none"/>
        </w:rPr>
        <w:t xml:space="preserve">karena tidak hanya mengajarkan ketaatan dalam beragama tetapi juga membiasakan siswa untuk selalu bersikap jujur, tanggung jawab, berani menyampaikan pendapat dan cerdas dalam bertindak. Nilai-nilai tersebut dapat ditanamkan melalui kegiatan pembelajaran, budaya sekolah, kegiatan keagamaan dan berinteraksi antara guru dan siswa. </w:t>
      </w:r>
    </w:p>
    <w:p w14:paraId="6E8E23A4" w14:textId="77777777" w:rsidR="00C62EBD" w:rsidRPr="009D4846" w:rsidRDefault="00D00D98" w:rsidP="0036175B">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Dalam pengembangan karakter religius sisiwa ada tiga dimensi utama yang saling berkaitan yaitu: Ketaatan dalam menjalankan ajaran agama, Sikap toleran terhadap praktik keagamaan yang berbeda dan Membangun keharmonisan dengan pemeluk agama lain. </w:t>
      </w:r>
      <w:r w:rsidR="00F05EF6">
        <w:rPr>
          <w:rFonts w:ascii="Times New Roman" w:eastAsia="Calibri" w:hAnsi="Times New Roman" w:cs="Times New Roman"/>
          <w:bCs/>
          <w:noProof w:val="0"/>
          <w:color w:val="000000" w:themeColor="text1"/>
          <w:kern w:val="0"/>
          <w14:ligatures w14:val="none"/>
        </w:rPr>
        <w:t xml:space="preserve">Ketiga dimensi tersebut menunjukkan bahwa karakter religius membentuk kepribadian peserta didik dengan cara kompleks dan saling berkaitan. </w:t>
      </w:r>
    </w:p>
    <w:p w14:paraId="25C2AD52" w14:textId="2E0E1D7E" w:rsidR="00FF6216" w:rsidRDefault="00844607" w:rsidP="0078719E">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Peneliti melakukan observasi</w:t>
      </w:r>
      <w:r w:rsidR="001E3629">
        <w:rPr>
          <w:rFonts w:ascii="Times New Roman" w:eastAsia="Calibri" w:hAnsi="Times New Roman" w:cs="Times New Roman"/>
          <w:bCs/>
          <w:noProof w:val="0"/>
          <w:color w:val="000000" w:themeColor="text1"/>
          <w:kern w:val="0"/>
          <w14:ligatures w14:val="none"/>
        </w:rPr>
        <w:t xml:space="preserve"> awal </w:t>
      </w:r>
      <w:r>
        <w:rPr>
          <w:rFonts w:ascii="Times New Roman" w:eastAsia="Calibri" w:hAnsi="Times New Roman" w:cs="Times New Roman"/>
          <w:bCs/>
          <w:noProof w:val="0"/>
          <w:color w:val="000000" w:themeColor="text1"/>
          <w:kern w:val="0"/>
          <w14:ligatures w14:val="none"/>
        </w:rPr>
        <w:t xml:space="preserve">di UPT SDN Garum 01 Kabupaten Blitar untuk melihat </w:t>
      </w:r>
      <w:r w:rsidR="001E3629">
        <w:rPr>
          <w:rFonts w:ascii="Times New Roman" w:eastAsia="Calibri" w:hAnsi="Times New Roman" w:cs="Times New Roman"/>
          <w:bCs/>
          <w:noProof w:val="0"/>
          <w:color w:val="000000" w:themeColor="text1"/>
          <w:kern w:val="0"/>
          <w14:ligatures w14:val="none"/>
        </w:rPr>
        <w:t>pola penanaman karakter religius pada siswa melalui kegiatan wawancara kepada guru kelas 2 dan 4 pada tanggal 26 Mei 2025 sedangkan observasi kegiatan pembelajaran pada tanggal 15 Mei 2025 diketahui bahwa guru menanamkan empat nilai utama yaitu Shiddiq (Jujur), Amanah (Tanggung Jawab), Tabligh (Menyampaikan) dan Fathonah (Cerdas). Berdasarkan hasil observasi awal dapat diketahui bahwa banyak program yang dirancang dan dilaksanakan seperti program pembiasan religius seperti; Budaya Salam-salim, Doa bersama sebelum pembelajaran, Membaca Surat-surat pendek, kegiatan sholat dhuha dan dhuhur berjama’ah, Jum’at Amal, Membaca Surat Yasin &amp; Tahlil dan kegiatan mengaj</w:t>
      </w:r>
      <w:r w:rsidR="00992611">
        <w:rPr>
          <w:rFonts w:ascii="Times New Roman" w:eastAsia="Calibri" w:hAnsi="Times New Roman" w:cs="Times New Roman"/>
          <w:bCs/>
          <w:noProof w:val="0"/>
          <w:color w:val="000000" w:themeColor="text1"/>
          <w:kern w:val="0"/>
          <w14:ligatures w14:val="none"/>
        </w:rPr>
        <w:t>i</w:t>
      </w:r>
      <w:r w:rsidR="001E3629">
        <w:rPr>
          <w:rFonts w:ascii="Times New Roman" w:eastAsia="Calibri" w:hAnsi="Times New Roman" w:cs="Times New Roman"/>
          <w:bCs/>
          <w:noProof w:val="0"/>
          <w:color w:val="000000" w:themeColor="text1"/>
          <w:kern w:val="0"/>
          <w14:ligatures w14:val="none"/>
        </w:rPr>
        <w:t xml:space="preserve">. </w:t>
      </w:r>
      <w:r w:rsidR="00F05EF6">
        <w:rPr>
          <w:rFonts w:ascii="Times New Roman" w:eastAsia="Calibri" w:hAnsi="Times New Roman" w:cs="Times New Roman"/>
          <w:bCs/>
          <w:noProof w:val="0"/>
          <w:color w:val="000000" w:themeColor="text1"/>
          <w:kern w:val="0"/>
          <w14:ligatures w14:val="none"/>
        </w:rPr>
        <w:t xml:space="preserve">Tujuan dalam melakukan observasi dan wawancara tersebut untuk mengetahui </w:t>
      </w:r>
      <w:r w:rsidR="00F05EF6">
        <w:rPr>
          <w:rFonts w:ascii="Times New Roman" w:eastAsia="Calibri" w:hAnsi="Times New Roman" w:cs="Times New Roman"/>
          <w:bCs/>
          <w:noProof w:val="0"/>
          <w:color w:val="000000" w:themeColor="text1"/>
          <w:kern w:val="0"/>
          <w14:ligatures w14:val="none"/>
        </w:rPr>
        <w:lastRenderedPageBreak/>
        <w:t xml:space="preserve">Penanaman Pembentukan Karakter Religius bagi Siswa di SDN Garum 01 Kabupaten Blitar. </w:t>
      </w:r>
    </w:p>
    <w:p w14:paraId="5D9EBF22" w14:textId="77777777" w:rsidR="0078719E" w:rsidRPr="009D4846" w:rsidRDefault="0078719E" w:rsidP="0078719E">
      <w:pPr>
        <w:spacing w:before="116" w:after="0" w:line="276" w:lineRule="auto"/>
        <w:ind w:right="136"/>
        <w:jc w:val="both"/>
        <w:rPr>
          <w:rFonts w:ascii="Times New Roman" w:eastAsia="Calibri" w:hAnsi="Times New Roman" w:cs="Times New Roman"/>
          <w:bCs/>
          <w:noProof w:val="0"/>
          <w:color w:val="000000" w:themeColor="text1"/>
          <w:kern w:val="0"/>
          <w14:ligatures w14:val="none"/>
        </w:rPr>
      </w:pPr>
    </w:p>
    <w:p w14:paraId="244CFA18" w14:textId="2FEA0F57" w:rsidR="00992611" w:rsidRDefault="001E3629" w:rsidP="0036175B">
      <w:pPr>
        <w:spacing w:after="0" w:line="360" w:lineRule="auto"/>
        <w:ind w:left="142"/>
        <w:outlineLvl w:val="0"/>
        <w:rPr>
          <w:rFonts w:ascii="Times New Roman" w:eastAsia="Calibri" w:hAnsi="Times New Roman" w:cs="Times New Roman"/>
          <w:b/>
          <w:noProof w:val="0"/>
          <w:color w:val="000000" w:themeColor="text1"/>
          <w:kern w:val="0"/>
          <w14:ligatures w14:val="none"/>
        </w:rPr>
      </w:pPr>
      <w:r w:rsidRPr="00F05EF6">
        <w:rPr>
          <w:rFonts w:ascii="Times New Roman" w:eastAsia="Calibri" w:hAnsi="Times New Roman" w:cs="Times New Roman"/>
          <w:b/>
          <w:noProof w:val="0"/>
          <w:color w:val="000000" w:themeColor="text1"/>
          <w:kern w:val="0"/>
          <w14:ligatures w14:val="none"/>
        </w:rPr>
        <w:t>K</w:t>
      </w:r>
      <w:r w:rsidR="0036175B">
        <w:rPr>
          <w:rFonts w:ascii="Times New Roman" w:eastAsia="Calibri" w:hAnsi="Times New Roman" w:cs="Times New Roman"/>
          <w:b/>
          <w:noProof w:val="0"/>
          <w:color w:val="000000" w:themeColor="text1"/>
          <w:kern w:val="0"/>
          <w14:ligatures w14:val="none"/>
        </w:rPr>
        <w:t>AJIAN PUSTAKA</w:t>
      </w:r>
    </w:p>
    <w:p w14:paraId="5E55F7C1" w14:textId="77777777" w:rsidR="004D005A" w:rsidRDefault="000C42AE" w:rsidP="004D005A">
      <w:pPr>
        <w:spacing w:after="0" w:line="360" w:lineRule="auto"/>
        <w:ind w:firstLine="142"/>
        <w:jc w:val="both"/>
        <w:rPr>
          <w:rFonts w:ascii="Times New Roman" w:eastAsia="Calibri" w:hAnsi="Times New Roman" w:cs="Times New Roman"/>
          <w:b/>
          <w:noProof w:val="0"/>
          <w:color w:val="000000" w:themeColor="text1"/>
          <w:kern w:val="0"/>
          <w14:ligatures w14:val="none"/>
        </w:rPr>
      </w:pPr>
      <w:r w:rsidRPr="0036175B">
        <w:rPr>
          <w:rFonts w:ascii="Times New Roman" w:eastAsia="Calibri" w:hAnsi="Times New Roman" w:cs="Times New Roman"/>
          <w:b/>
          <w:noProof w:val="0"/>
          <w:color w:val="000000" w:themeColor="text1"/>
          <w:kern w:val="0"/>
          <w14:ligatures w14:val="none"/>
        </w:rPr>
        <w:t xml:space="preserve">Konsep Karakter </w:t>
      </w:r>
    </w:p>
    <w:p w14:paraId="16DD3F46" w14:textId="7306BEA0" w:rsidR="00751F34" w:rsidRPr="00751F34" w:rsidRDefault="00751F34" w:rsidP="00217280">
      <w:pPr>
        <w:pStyle w:val="ListParagraph"/>
        <w:spacing w:before="116" w:after="0" w:line="276" w:lineRule="auto"/>
        <w:ind w:left="142" w:right="136" w:firstLine="567"/>
        <w:jc w:val="both"/>
        <w:rPr>
          <w:rFonts w:ascii="Times New Roman" w:eastAsia="Calibri" w:hAnsi="Times New Roman" w:cs="Times New Roman"/>
          <w:bCs/>
          <w:i/>
          <w:iCs/>
          <w:noProof w:val="0"/>
          <w:color w:val="000000" w:themeColor="text1"/>
          <w:kern w:val="0"/>
          <w14:ligatures w14:val="none"/>
        </w:rPr>
      </w:pPr>
      <w:r w:rsidRPr="003A22C2">
        <w:rPr>
          <w:rFonts w:ascii="Times New Roman" w:eastAsia="Calibri" w:hAnsi="Times New Roman" w:cs="Times New Roman"/>
          <w:bCs/>
          <w:noProof w:val="0"/>
          <w:color w:val="000000" w:themeColor="text1"/>
          <w:kern w:val="0"/>
          <w14:ligatures w14:val="none"/>
        </w:rPr>
        <w:t>Karakter</w:t>
      </w:r>
      <w:r>
        <w:rPr>
          <w:rFonts w:ascii="Times New Roman" w:eastAsia="Calibri" w:hAnsi="Times New Roman" w:cs="Times New Roman"/>
          <w:bCs/>
          <w:noProof w:val="0"/>
          <w:color w:val="000000" w:themeColor="text1"/>
          <w:kern w:val="0"/>
          <w14:ligatures w14:val="none"/>
        </w:rPr>
        <w:t xml:space="preserve"> diartikan sebagai sifat-sifat kejiwaan, akhlak atau budi pekerti yang membedakan seseorang dari yang lain melalui tabiat dan watak. </w:t>
      </w:r>
      <w:r w:rsidR="00D97971">
        <w:rPr>
          <w:rFonts w:ascii="Times New Roman" w:eastAsia="Calibri" w:hAnsi="Times New Roman" w:cs="Times New Roman"/>
          <w:bCs/>
          <w:noProof w:val="0"/>
          <w:color w:val="000000" w:themeColor="text1"/>
          <w:kern w:val="0"/>
          <w14:ligatures w14:val="none"/>
        </w:rPr>
        <w:t xml:space="preserve">Menurut W.Sauders (2008) Karakter merupakan ciri khas unik dan nyata yang diperlihatkan oleh individu. Karakter seseorang dapat diamati melalui berbagai karakteristik yang terlihat dalam pola perilaku individu tersebut. Namun, Winnie (Fatchul Mu’in: 160) menyatakan bahwa istilah karakter memiliki dua arti. Pertama cara seseorang </w:t>
      </w:r>
      <w:r w:rsidR="00DF4796">
        <w:rPr>
          <w:rFonts w:ascii="Times New Roman" w:eastAsia="Calibri" w:hAnsi="Times New Roman" w:cs="Times New Roman"/>
          <w:bCs/>
          <w:noProof w:val="0"/>
          <w:color w:val="000000" w:themeColor="text1"/>
          <w:kern w:val="0"/>
          <w14:ligatures w14:val="none"/>
        </w:rPr>
        <w:t xml:space="preserve">bertindak. Kedua istilah “karakter” sangat berkaitan dengan kepribadian individu. Karakter moral adalah kumpulan sifat yang membedakan individu. </w:t>
      </w:r>
      <w:r w:rsidR="00217280">
        <w:rPr>
          <w:rFonts w:ascii="Times New Roman" w:eastAsia="Calibri" w:hAnsi="Times New Roman" w:cs="Times New Roman"/>
          <w:bCs/>
          <w:noProof w:val="0"/>
          <w:color w:val="000000" w:themeColor="text1"/>
          <w:kern w:val="0"/>
          <w14:ligatures w14:val="none"/>
        </w:rPr>
        <w:t xml:space="preserve">Menurut Lickona (1991) pendidikan karakter dalam sekolah mencakup tiga aspek utama yaitu; </w:t>
      </w:r>
      <w:r w:rsidR="00217280">
        <w:rPr>
          <w:rFonts w:ascii="Times New Roman" w:eastAsia="Calibri" w:hAnsi="Times New Roman" w:cs="Times New Roman"/>
          <w:bCs/>
          <w:i/>
          <w:iCs/>
          <w:noProof w:val="0"/>
          <w:color w:val="000000" w:themeColor="text1"/>
          <w:kern w:val="0"/>
          <w14:ligatures w14:val="none"/>
        </w:rPr>
        <w:t xml:space="preserve">Moral Knowing </w:t>
      </w:r>
      <w:r w:rsidR="00217280">
        <w:rPr>
          <w:rFonts w:ascii="Times New Roman" w:eastAsia="Calibri" w:hAnsi="Times New Roman" w:cs="Times New Roman"/>
          <w:bCs/>
          <w:noProof w:val="0"/>
          <w:color w:val="000000" w:themeColor="text1"/>
          <w:kern w:val="0"/>
          <w14:ligatures w14:val="none"/>
        </w:rPr>
        <w:t xml:space="preserve">(pemahaman siswa terhadap nilai-nilai baik seperti jujur, adil dan tanggung jawab), </w:t>
      </w:r>
      <w:r w:rsidR="00217280">
        <w:rPr>
          <w:rFonts w:ascii="Times New Roman" w:eastAsia="Calibri" w:hAnsi="Times New Roman" w:cs="Times New Roman"/>
          <w:bCs/>
          <w:i/>
          <w:iCs/>
          <w:noProof w:val="0"/>
          <w:color w:val="000000" w:themeColor="text1"/>
          <w:kern w:val="0"/>
          <w14:ligatures w14:val="none"/>
        </w:rPr>
        <w:t xml:space="preserve">Moral Feeling </w:t>
      </w:r>
      <w:r w:rsidR="00217280">
        <w:rPr>
          <w:rFonts w:ascii="Times New Roman" w:eastAsia="Calibri" w:hAnsi="Times New Roman" w:cs="Times New Roman"/>
          <w:bCs/>
          <w:noProof w:val="0"/>
          <w:color w:val="000000" w:themeColor="text1"/>
          <w:kern w:val="0"/>
          <w14:ligatures w14:val="none"/>
        </w:rPr>
        <w:t xml:space="preserve">(perasaan siswa terhadap nilai-nilai seperti rasa empati, peduli dan hormat), </w:t>
      </w:r>
      <w:r w:rsidR="00217280">
        <w:rPr>
          <w:rFonts w:ascii="Times New Roman" w:eastAsia="Calibri" w:hAnsi="Times New Roman" w:cs="Times New Roman"/>
          <w:bCs/>
          <w:i/>
          <w:iCs/>
          <w:noProof w:val="0"/>
          <w:color w:val="000000" w:themeColor="text1"/>
          <w:kern w:val="0"/>
          <w14:ligatures w14:val="none"/>
        </w:rPr>
        <w:t xml:space="preserve">MoralAction </w:t>
      </w:r>
      <w:r w:rsidR="00217280">
        <w:rPr>
          <w:rFonts w:ascii="Times New Roman" w:eastAsia="Calibri" w:hAnsi="Times New Roman" w:cs="Times New Roman"/>
          <w:bCs/>
          <w:noProof w:val="0"/>
          <w:color w:val="000000" w:themeColor="text1"/>
          <w:kern w:val="0"/>
          <w14:ligatures w14:val="none"/>
        </w:rPr>
        <w:t xml:space="preserve">(tindakan nyata siswa dalam menerapkan  nilai-nilai karakter dalam kehidupan sehari-hari). </w:t>
      </w:r>
    </w:p>
    <w:p w14:paraId="266FA988" w14:textId="1F8ABD3C" w:rsidR="00751F34" w:rsidRPr="00751F34" w:rsidRDefault="00464CB2" w:rsidP="00751F34">
      <w:pPr>
        <w:pStyle w:val="ListParagraph"/>
        <w:spacing w:before="116" w:after="0" w:line="276" w:lineRule="auto"/>
        <w:ind w:left="142" w:right="136" w:firstLine="567"/>
        <w:jc w:val="both"/>
        <w:rPr>
          <w:rFonts w:ascii="Times New Roman" w:eastAsia="Calibri" w:hAnsi="Times New Roman" w:cs="Times New Roman"/>
          <w:bCs/>
          <w:noProof w:val="0"/>
          <w:color w:val="000000" w:themeColor="text1"/>
          <w:kern w:val="0"/>
          <w14:ligatures w14:val="none"/>
        </w:rPr>
      </w:pPr>
      <w:r w:rsidRPr="009F236D">
        <w:rPr>
          <w:rFonts w:ascii="Times New Roman" w:hAnsi="Times New Roman" w:cs="Times New Roman"/>
        </w:rPr>
        <w:t>Menurut</w:t>
      </w:r>
      <w:r>
        <w:rPr>
          <w:rFonts w:ascii="Times New Roman" w:hAnsi="Times New Roman" w:cs="Times New Roman"/>
        </w:rPr>
        <w:t xml:space="preserve"> </w:t>
      </w:r>
      <w:r w:rsidRPr="009F236D">
        <w:rPr>
          <w:rFonts w:ascii="Times New Roman" w:eastAsia="Calibri" w:hAnsi="Times New Roman" w:cs="Times New Roman"/>
          <w:bCs/>
          <w:noProof w:val="0"/>
          <w:color w:val="000000" w:themeColor="text1"/>
          <w:kern w:val="0"/>
          <w14:ligatures w14:val="none"/>
        </w:rPr>
        <w:t xml:space="preserve">Gratavatar (2014) menyatakan bahwa </w:t>
      </w:r>
      <w:r w:rsidRPr="009F236D">
        <w:rPr>
          <w:rFonts w:ascii="Times New Roman" w:hAnsi="Times New Roman" w:cs="Times New Roman"/>
        </w:rPr>
        <w:t xml:space="preserve">pembentukan karakter tersebut tidak terjadi secara instan </w:t>
      </w:r>
      <w:r w:rsidRPr="009F236D">
        <w:rPr>
          <w:rFonts w:ascii="Times New Roman" w:eastAsia="Calibri" w:hAnsi="Times New Roman" w:cs="Times New Roman"/>
          <w:bCs/>
          <w:noProof w:val="0"/>
          <w:color w:val="000000" w:themeColor="text1"/>
          <w:kern w:val="0"/>
          <w14:ligatures w14:val="none"/>
        </w:rPr>
        <w:t xml:space="preserve"> melainkan dipengaruhi oleh beberapa faktor yaitu: keturunan, pengalaman masa kanak-kanak, permodelan orang dewasa, lingkungan fisik dan sosial, serta situasi dan peran khusus</w:t>
      </w:r>
      <w:r>
        <w:rPr>
          <w:rFonts w:ascii="Times New Roman" w:eastAsia="Calibri" w:hAnsi="Times New Roman" w:cs="Times New Roman"/>
          <w:bCs/>
          <w:noProof w:val="0"/>
          <w:color w:val="000000" w:themeColor="text1"/>
          <w:kern w:val="0"/>
          <w14:ligatures w14:val="none"/>
        </w:rPr>
        <w:t xml:space="preserve"> sehingga peran sekolah dan guru sangat penting dalam pembentukan karakter siswa. </w:t>
      </w:r>
      <w:r w:rsidRPr="00320F38">
        <w:rPr>
          <w:rFonts w:ascii="Times New Roman" w:eastAsia="Calibri" w:hAnsi="Times New Roman" w:cs="Times New Roman"/>
          <w:bCs/>
          <w:noProof w:val="0"/>
          <w:color w:val="000000" w:themeColor="text1"/>
          <w:kern w:val="0"/>
          <w14:ligatures w14:val="none"/>
        </w:rPr>
        <w:t xml:space="preserve"> </w:t>
      </w:r>
      <w:r w:rsidRPr="00751F34">
        <w:rPr>
          <w:rFonts w:ascii="Times New Roman" w:eastAsia="Calibri" w:hAnsi="Times New Roman" w:cs="Times New Roman"/>
          <w:bCs/>
          <w:noProof w:val="0"/>
          <w:color w:val="000000" w:themeColor="text1"/>
          <w:kern w:val="0"/>
          <w14:ligatures w14:val="none"/>
        </w:rPr>
        <w:t>Menurut Sauri (2012) integrasi nilai karakter dalam pembelajaran ini dapat dilakukan melalui penguatan konteks materi, penggunaan metode pembelajaran aktif serta refleksi terhadap nilai yang dipelajari. Menurut Durkheim (Haryati, 2020) menyatakan bahwa sekolah adalah institusi sosial yang bertanggung jawab untuk me</w:t>
      </w:r>
      <w:r w:rsidR="00217280" w:rsidRPr="00751F34">
        <w:rPr>
          <w:rFonts w:ascii="Times New Roman" w:eastAsia="Calibri" w:hAnsi="Times New Roman" w:cs="Times New Roman"/>
          <w:bCs/>
          <w:noProof w:val="0"/>
          <w:color w:val="000000" w:themeColor="text1"/>
          <w:kern w:val="0"/>
          <w14:ligatures w14:val="none"/>
        </w:rPr>
        <w:t xml:space="preserve">nanamkan nilai dan norma kepada anak agar menjadi masyarakat yang beradab. </w:t>
      </w:r>
    </w:p>
    <w:p w14:paraId="68A855A6" w14:textId="77777777" w:rsidR="0007236A" w:rsidRDefault="004D005A" w:rsidP="0007236A">
      <w:pPr>
        <w:pStyle w:val="ListParagraph"/>
        <w:spacing w:before="116" w:after="0" w:line="240" w:lineRule="auto"/>
        <w:ind w:left="142" w:right="136" w:firstLine="567"/>
        <w:jc w:val="both"/>
        <w:rPr>
          <w:rFonts w:ascii="Times New Roman" w:eastAsia="Calibri" w:hAnsi="Times New Roman" w:cs="Times New Roman"/>
          <w:bCs/>
          <w:noProof w:val="0"/>
          <w:color w:val="000000" w:themeColor="text1"/>
          <w:kern w:val="0"/>
          <w14:ligatures w14:val="none"/>
        </w:rPr>
      </w:pPr>
      <w:r w:rsidRPr="00751F34">
        <w:rPr>
          <w:rFonts w:ascii="Times New Roman" w:eastAsia="Calibri" w:hAnsi="Times New Roman" w:cs="Times New Roman"/>
          <w:bCs/>
          <w:noProof w:val="0"/>
          <w:color w:val="000000" w:themeColor="text1"/>
          <w:kern w:val="0"/>
          <w14:ligatures w14:val="none"/>
        </w:rPr>
        <w:t xml:space="preserve">Beberapa strategi sekolah umum yang digunakan dalam membentuk karakter anak sebagai berikut: integrasi nilai karakter dalam pembelajaran, keteladanan guru, pembiasaan positif, penguatan melalui kegiatan ekstrakurikuler, penerapan reward dan punishment. </w:t>
      </w:r>
    </w:p>
    <w:p w14:paraId="20B2B1C4" w14:textId="3F101FFF" w:rsidR="004D005A" w:rsidRPr="00751F34" w:rsidRDefault="004D005A" w:rsidP="0007236A">
      <w:pPr>
        <w:pStyle w:val="ListParagraph"/>
        <w:spacing w:before="116" w:after="0" w:line="240" w:lineRule="auto"/>
        <w:ind w:left="142" w:right="136" w:firstLine="567"/>
        <w:jc w:val="both"/>
        <w:rPr>
          <w:rFonts w:ascii="Times New Roman" w:eastAsia="Calibri" w:hAnsi="Times New Roman" w:cs="Times New Roman"/>
          <w:bCs/>
          <w:noProof w:val="0"/>
          <w:color w:val="000000" w:themeColor="text1"/>
          <w:kern w:val="0"/>
          <w14:ligatures w14:val="none"/>
        </w:rPr>
      </w:pPr>
      <w:r w:rsidRPr="00751F34">
        <w:rPr>
          <w:rFonts w:ascii="Times New Roman" w:eastAsia="Calibri" w:hAnsi="Times New Roman" w:cs="Times New Roman"/>
          <w:bCs/>
          <w:noProof w:val="0"/>
          <w:color w:val="000000" w:themeColor="text1"/>
          <w:kern w:val="0"/>
          <w14:ligatures w14:val="none"/>
        </w:rPr>
        <w:t xml:space="preserve"> </w:t>
      </w:r>
    </w:p>
    <w:p w14:paraId="79610305" w14:textId="6F003D1A" w:rsidR="004D005A" w:rsidRDefault="004D005A" w:rsidP="0007236A">
      <w:pPr>
        <w:spacing w:after="0" w:line="360" w:lineRule="auto"/>
        <w:ind w:firstLine="142"/>
        <w:jc w:val="both"/>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Aspek- aspek pendidikan karakter (Shiddiq, Amanah, Tabligh dan Fathonah)</w:t>
      </w:r>
    </w:p>
    <w:p w14:paraId="656386E6" w14:textId="1BB9AD5B" w:rsidR="004D005A" w:rsidRDefault="00830A01" w:rsidP="00AA3A8A">
      <w:pPr>
        <w:spacing w:after="0" w:line="276" w:lineRule="auto"/>
        <w:ind w:left="142" w:firstLine="709"/>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Pendidikan karakter </w:t>
      </w:r>
      <w:r w:rsidR="00541931">
        <w:rPr>
          <w:rFonts w:ascii="Times New Roman" w:eastAsia="Calibri" w:hAnsi="Times New Roman" w:cs="Times New Roman"/>
          <w:bCs/>
          <w:noProof w:val="0"/>
          <w:color w:val="000000" w:themeColor="text1"/>
          <w:kern w:val="0"/>
          <w14:ligatures w14:val="none"/>
        </w:rPr>
        <w:t>dalam penelitian ini dilandasi oleh empat nilai</w:t>
      </w:r>
      <w:r w:rsidR="00E758C5">
        <w:rPr>
          <w:rFonts w:ascii="Times New Roman" w:eastAsia="Calibri" w:hAnsi="Times New Roman" w:cs="Times New Roman"/>
          <w:bCs/>
          <w:noProof w:val="0"/>
          <w:color w:val="000000" w:themeColor="text1"/>
          <w:kern w:val="0"/>
          <w14:ligatures w14:val="none"/>
        </w:rPr>
        <w:t xml:space="preserve"> kenabian y</w:t>
      </w:r>
      <w:r w:rsidR="00541931">
        <w:rPr>
          <w:rFonts w:ascii="Times New Roman" w:eastAsia="Calibri" w:hAnsi="Times New Roman" w:cs="Times New Roman"/>
          <w:bCs/>
          <w:noProof w:val="0"/>
          <w:color w:val="000000" w:themeColor="text1"/>
          <w:kern w:val="0"/>
          <w14:ligatures w14:val="none"/>
        </w:rPr>
        <w:t xml:space="preserve">ang menjadi faktor utama yaitu </w:t>
      </w:r>
      <w:r w:rsidR="00541931" w:rsidRPr="00321621">
        <w:rPr>
          <w:rFonts w:ascii="Times New Roman" w:eastAsia="Calibri" w:hAnsi="Times New Roman" w:cs="Times New Roman"/>
          <w:bCs/>
          <w:i/>
          <w:iCs/>
          <w:noProof w:val="0"/>
          <w:color w:val="000000" w:themeColor="text1"/>
          <w:kern w:val="0"/>
          <w14:ligatures w14:val="none"/>
        </w:rPr>
        <w:t>Shiddiq</w:t>
      </w:r>
      <w:r w:rsidR="00541931">
        <w:rPr>
          <w:rFonts w:ascii="Times New Roman" w:eastAsia="Calibri" w:hAnsi="Times New Roman" w:cs="Times New Roman"/>
          <w:bCs/>
          <w:noProof w:val="0"/>
          <w:color w:val="000000" w:themeColor="text1"/>
          <w:kern w:val="0"/>
          <w14:ligatures w14:val="none"/>
        </w:rPr>
        <w:t xml:space="preserve"> (Jujur), </w:t>
      </w:r>
      <w:r w:rsidR="00541931" w:rsidRPr="00321621">
        <w:rPr>
          <w:rFonts w:ascii="Times New Roman" w:eastAsia="Calibri" w:hAnsi="Times New Roman" w:cs="Times New Roman"/>
          <w:bCs/>
          <w:i/>
          <w:iCs/>
          <w:noProof w:val="0"/>
          <w:color w:val="000000" w:themeColor="text1"/>
          <w:kern w:val="0"/>
          <w14:ligatures w14:val="none"/>
        </w:rPr>
        <w:t>Amanah</w:t>
      </w:r>
      <w:r w:rsidR="00541931">
        <w:rPr>
          <w:rFonts w:ascii="Times New Roman" w:eastAsia="Calibri" w:hAnsi="Times New Roman" w:cs="Times New Roman"/>
          <w:bCs/>
          <w:noProof w:val="0"/>
          <w:color w:val="000000" w:themeColor="text1"/>
          <w:kern w:val="0"/>
          <w14:ligatures w14:val="none"/>
        </w:rPr>
        <w:t xml:space="preserve"> (Tanggung Jawab), </w:t>
      </w:r>
      <w:r w:rsidR="00541931" w:rsidRPr="00321621">
        <w:rPr>
          <w:rFonts w:ascii="Times New Roman" w:eastAsia="Calibri" w:hAnsi="Times New Roman" w:cs="Times New Roman"/>
          <w:bCs/>
          <w:i/>
          <w:iCs/>
          <w:noProof w:val="0"/>
          <w:color w:val="000000" w:themeColor="text1"/>
          <w:kern w:val="0"/>
          <w14:ligatures w14:val="none"/>
        </w:rPr>
        <w:t>Tabligh</w:t>
      </w:r>
      <w:r w:rsidR="00541931">
        <w:rPr>
          <w:rFonts w:ascii="Times New Roman" w:eastAsia="Calibri" w:hAnsi="Times New Roman" w:cs="Times New Roman"/>
          <w:bCs/>
          <w:noProof w:val="0"/>
          <w:color w:val="000000" w:themeColor="text1"/>
          <w:kern w:val="0"/>
          <w14:ligatures w14:val="none"/>
        </w:rPr>
        <w:t xml:space="preserve"> (Menyampaikan) dan </w:t>
      </w:r>
      <w:r w:rsidR="00541931" w:rsidRPr="00321621">
        <w:rPr>
          <w:rFonts w:ascii="Times New Roman" w:eastAsia="Calibri" w:hAnsi="Times New Roman" w:cs="Times New Roman"/>
          <w:bCs/>
          <w:i/>
          <w:iCs/>
          <w:noProof w:val="0"/>
          <w:color w:val="000000" w:themeColor="text1"/>
          <w:kern w:val="0"/>
          <w14:ligatures w14:val="none"/>
        </w:rPr>
        <w:t>Fathonah</w:t>
      </w:r>
      <w:r w:rsidR="00541931">
        <w:rPr>
          <w:rFonts w:ascii="Times New Roman" w:eastAsia="Calibri" w:hAnsi="Times New Roman" w:cs="Times New Roman"/>
          <w:bCs/>
          <w:noProof w:val="0"/>
          <w:color w:val="000000" w:themeColor="text1"/>
          <w:kern w:val="0"/>
          <w14:ligatures w14:val="none"/>
        </w:rPr>
        <w:t xml:space="preserve"> (Cerdas). Aspek pertama adalah </w:t>
      </w:r>
      <w:r w:rsidR="00541931" w:rsidRPr="00321621">
        <w:rPr>
          <w:rFonts w:ascii="Times New Roman" w:eastAsia="Calibri" w:hAnsi="Times New Roman" w:cs="Times New Roman"/>
          <w:bCs/>
          <w:i/>
          <w:iCs/>
          <w:noProof w:val="0"/>
          <w:color w:val="000000" w:themeColor="text1"/>
          <w:kern w:val="0"/>
          <w14:ligatures w14:val="none"/>
        </w:rPr>
        <w:t>Shiddiq</w:t>
      </w:r>
      <w:r w:rsidR="003615FB">
        <w:rPr>
          <w:rFonts w:ascii="Times New Roman" w:eastAsia="Calibri" w:hAnsi="Times New Roman" w:cs="Times New Roman"/>
          <w:bCs/>
          <w:noProof w:val="0"/>
          <w:color w:val="000000" w:themeColor="text1"/>
          <w:kern w:val="0"/>
          <w14:ligatures w14:val="none"/>
        </w:rPr>
        <w:t xml:space="preserve"> (Jujur)</w:t>
      </w:r>
      <w:r w:rsidR="00541931">
        <w:rPr>
          <w:rFonts w:ascii="Times New Roman" w:eastAsia="Calibri" w:hAnsi="Times New Roman" w:cs="Times New Roman"/>
          <w:bCs/>
          <w:noProof w:val="0"/>
          <w:color w:val="000000" w:themeColor="text1"/>
          <w:kern w:val="0"/>
          <w14:ligatures w14:val="none"/>
        </w:rPr>
        <w:t xml:space="preserve"> </w:t>
      </w:r>
      <w:r w:rsidR="00A20C9F">
        <w:rPr>
          <w:rFonts w:ascii="Times New Roman" w:eastAsia="Calibri" w:hAnsi="Times New Roman" w:cs="Times New Roman"/>
          <w:bCs/>
          <w:noProof w:val="0"/>
          <w:color w:val="000000" w:themeColor="text1"/>
          <w:kern w:val="0"/>
          <w14:ligatures w14:val="none"/>
        </w:rPr>
        <w:t>M</w:t>
      </w:r>
      <w:r w:rsidR="003615FB">
        <w:rPr>
          <w:rFonts w:ascii="Times New Roman" w:eastAsia="Calibri" w:hAnsi="Times New Roman" w:cs="Times New Roman"/>
          <w:bCs/>
          <w:noProof w:val="0"/>
          <w:color w:val="000000" w:themeColor="text1"/>
          <w:kern w:val="0"/>
          <w14:ligatures w14:val="none"/>
        </w:rPr>
        <w:t xml:space="preserve">enurut Dea (2022) </w:t>
      </w:r>
      <w:r w:rsidR="003615FB">
        <w:rPr>
          <w:rFonts w:ascii="Times New Roman" w:eastAsia="Calibri" w:hAnsi="Times New Roman" w:cs="Times New Roman"/>
          <w:bCs/>
          <w:i/>
          <w:iCs/>
          <w:noProof w:val="0"/>
          <w:color w:val="000000" w:themeColor="text1"/>
          <w:kern w:val="0"/>
          <w14:ligatures w14:val="none"/>
        </w:rPr>
        <w:t xml:space="preserve">Shiddiq </w:t>
      </w:r>
      <w:r w:rsidR="003615FB">
        <w:rPr>
          <w:rFonts w:ascii="Times New Roman" w:eastAsia="Calibri" w:hAnsi="Times New Roman" w:cs="Times New Roman"/>
          <w:bCs/>
          <w:noProof w:val="0"/>
          <w:color w:val="000000" w:themeColor="text1"/>
          <w:kern w:val="0"/>
          <w14:ligatures w14:val="none"/>
        </w:rPr>
        <w:t xml:space="preserve">merupakan sikap </w:t>
      </w:r>
      <w:r w:rsidR="00541931">
        <w:rPr>
          <w:rFonts w:ascii="Times New Roman" w:eastAsia="Calibri" w:hAnsi="Times New Roman" w:cs="Times New Roman"/>
          <w:bCs/>
          <w:noProof w:val="0"/>
          <w:color w:val="000000" w:themeColor="text1"/>
          <w:kern w:val="0"/>
          <w14:ligatures w14:val="none"/>
        </w:rPr>
        <w:t xml:space="preserve">yang dinilai sebagai kejujuran dalam kata-kata atau ucapan. </w:t>
      </w:r>
      <w:r w:rsidR="00321621">
        <w:rPr>
          <w:rFonts w:ascii="Times New Roman" w:eastAsia="Calibri" w:hAnsi="Times New Roman" w:cs="Times New Roman"/>
          <w:bCs/>
          <w:noProof w:val="0"/>
          <w:color w:val="000000" w:themeColor="text1"/>
          <w:kern w:val="0"/>
          <w14:ligatures w14:val="none"/>
        </w:rPr>
        <w:t xml:space="preserve">Definisi </w:t>
      </w:r>
      <w:r w:rsidR="00321621" w:rsidRPr="00321621">
        <w:rPr>
          <w:rFonts w:ascii="Times New Roman" w:eastAsia="Calibri" w:hAnsi="Times New Roman" w:cs="Times New Roman"/>
          <w:bCs/>
          <w:i/>
          <w:iCs/>
          <w:noProof w:val="0"/>
          <w:color w:val="000000" w:themeColor="text1"/>
          <w:kern w:val="0"/>
          <w14:ligatures w14:val="none"/>
        </w:rPr>
        <w:t xml:space="preserve">shiddiq </w:t>
      </w:r>
      <w:r w:rsidR="00321621">
        <w:rPr>
          <w:rFonts w:ascii="Times New Roman" w:eastAsia="Calibri" w:hAnsi="Times New Roman" w:cs="Times New Roman"/>
          <w:bCs/>
          <w:noProof w:val="0"/>
          <w:color w:val="000000" w:themeColor="text1"/>
          <w:kern w:val="0"/>
          <w14:ligatures w14:val="none"/>
        </w:rPr>
        <w:t xml:space="preserve">dijelaskan dalam dua hal utana yaitu memiliki sistem keyakinan yang kuat untuk merealisasikan tujuan, visi dan misi. Memiliki kepribadian yang kuat, dewasa, konsisten, jujur, unggul dan berakhlak mulia. Dimana kejujuran menjadi nilai-nilai yang harus ditanamkan pada siswa. </w:t>
      </w:r>
    </w:p>
    <w:p w14:paraId="6D754621" w14:textId="2FBD9C61" w:rsidR="00321621" w:rsidRDefault="00321621" w:rsidP="00AA3A8A">
      <w:pPr>
        <w:spacing w:after="0" w:line="276" w:lineRule="auto"/>
        <w:ind w:left="142" w:firstLine="709"/>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Aspek kedua adalah </w:t>
      </w:r>
      <w:r w:rsidRPr="00321621">
        <w:rPr>
          <w:rFonts w:ascii="Times New Roman" w:eastAsia="Calibri" w:hAnsi="Times New Roman" w:cs="Times New Roman"/>
          <w:bCs/>
          <w:i/>
          <w:iCs/>
          <w:noProof w:val="0"/>
          <w:color w:val="000000" w:themeColor="text1"/>
          <w:kern w:val="0"/>
          <w14:ligatures w14:val="none"/>
        </w:rPr>
        <w:t xml:space="preserve">Amanah </w:t>
      </w:r>
      <w:r>
        <w:rPr>
          <w:rFonts w:ascii="Times New Roman" w:eastAsia="Calibri" w:hAnsi="Times New Roman" w:cs="Times New Roman"/>
          <w:bCs/>
          <w:noProof w:val="0"/>
          <w:color w:val="000000" w:themeColor="text1"/>
          <w:kern w:val="0"/>
          <w14:ligatures w14:val="none"/>
        </w:rPr>
        <w:t xml:space="preserve">(Tanggung Jawab) </w:t>
      </w:r>
      <w:r w:rsidR="00A20C9F">
        <w:rPr>
          <w:rFonts w:ascii="Times New Roman" w:eastAsia="Calibri" w:hAnsi="Times New Roman" w:cs="Times New Roman"/>
          <w:bCs/>
          <w:noProof w:val="0"/>
          <w:color w:val="000000" w:themeColor="text1"/>
          <w:kern w:val="0"/>
          <w14:ligatures w14:val="none"/>
        </w:rPr>
        <w:t xml:space="preserve">Menurut Novan (2016) </w:t>
      </w:r>
      <w:r w:rsidR="00A20C9F">
        <w:rPr>
          <w:rFonts w:ascii="Times New Roman" w:eastAsia="Calibri" w:hAnsi="Times New Roman" w:cs="Times New Roman"/>
          <w:bCs/>
          <w:i/>
          <w:iCs/>
          <w:noProof w:val="0"/>
          <w:color w:val="000000" w:themeColor="text1"/>
          <w:kern w:val="0"/>
          <w14:ligatures w14:val="none"/>
        </w:rPr>
        <w:t xml:space="preserve">Amanah </w:t>
      </w:r>
      <w:r>
        <w:rPr>
          <w:rFonts w:ascii="Times New Roman" w:eastAsia="Calibri" w:hAnsi="Times New Roman" w:cs="Times New Roman"/>
          <w:bCs/>
          <w:noProof w:val="0"/>
          <w:color w:val="000000" w:themeColor="text1"/>
          <w:kern w:val="0"/>
          <w14:ligatures w14:val="none"/>
        </w:rPr>
        <w:t xml:space="preserve">berarti sikap atau perilaku seseorang yang dapat menjelaskan dan memenuhi setiap janji dan tanggung jawabnya dengan penuh komitmen. </w:t>
      </w:r>
      <w:r w:rsidR="00131B11">
        <w:rPr>
          <w:rFonts w:ascii="Times New Roman" w:eastAsia="Calibri" w:hAnsi="Times New Roman" w:cs="Times New Roman"/>
          <w:bCs/>
          <w:noProof w:val="0"/>
          <w:color w:val="000000" w:themeColor="text1"/>
          <w:kern w:val="0"/>
          <w14:ligatures w14:val="none"/>
        </w:rPr>
        <w:t xml:space="preserve">Pengertian </w:t>
      </w:r>
      <w:r w:rsidRPr="00321621">
        <w:rPr>
          <w:rFonts w:ascii="Times New Roman" w:eastAsia="Calibri" w:hAnsi="Times New Roman" w:cs="Times New Roman"/>
          <w:bCs/>
          <w:i/>
          <w:iCs/>
          <w:noProof w:val="0"/>
          <w:color w:val="000000" w:themeColor="text1"/>
          <w:kern w:val="0"/>
          <w14:ligatures w14:val="none"/>
        </w:rPr>
        <w:t>amanah</w:t>
      </w:r>
      <w:r>
        <w:rPr>
          <w:rFonts w:ascii="Times New Roman" w:eastAsia="Calibri" w:hAnsi="Times New Roman" w:cs="Times New Roman"/>
          <w:bCs/>
          <w:noProof w:val="0"/>
          <w:color w:val="000000" w:themeColor="text1"/>
          <w:kern w:val="0"/>
          <w14:ligatures w14:val="none"/>
        </w:rPr>
        <w:t xml:space="preserve"> </w:t>
      </w:r>
      <w:r w:rsidR="00131B11">
        <w:rPr>
          <w:rFonts w:ascii="Times New Roman" w:eastAsia="Calibri" w:hAnsi="Times New Roman" w:cs="Times New Roman"/>
          <w:bCs/>
          <w:noProof w:val="0"/>
          <w:color w:val="000000" w:themeColor="text1"/>
          <w:kern w:val="0"/>
          <w14:ligatures w14:val="none"/>
        </w:rPr>
        <w:t xml:space="preserve">ini dapat dibagi menjadi </w:t>
      </w:r>
      <w:r w:rsidR="00131B11">
        <w:rPr>
          <w:rFonts w:ascii="Times New Roman" w:eastAsia="Calibri" w:hAnsi="Times New Roman" w:cs="Times New Roman"/>
          <w:bCs/>
          <w:noProof w:val="0"/>
          <w:color w:val="000000" w:themeColor="text1"/>
          <w:kern w:val="0"/>
          <w14:ligatures w14:val="none"/>
        </w:rPr>
        <w:lastRenderedPageBreak/>
        <w:t xml:space="preserve">empat komponen utama yaitu rasa tanggung jawab yang tinggi, kemampuan untuk memaksimalkan potensi, kemampuan untuk memastikan kelangsungan hidup dan kemampuan untuk membangun hubungan dan koneksi.  Aspek ketiga </w:t>
      </w:r>
      <w:r w:rsidR="00131B11">
        <w:rPr>
          <w:rFonts w:ascii="Times New Roman" w:eastAsia="Calibri" w:hAnsi="Times New Roman" w:cs="Times New Roman"/>
          <w:bCs/>
          <w:i/>
          <w:iCs/>
          <w:noProof w:val="0"/>
          <w:color w:val="000000" w:themeColor="text1"/>
          <w:kern w:val="0"/>
          <w14:ligatures w14:val="none"/>
        </w:rPr>
        <w:t xml:space="preserve"> Tabligh </w:t>
      </w:r>
      <w:r w:rsidR="00131B11">
        <w:rPr>
          <w:rFonts w:ascii="Times New Roman" w:eastAsia="Calibri" w:hAnsi="Times New Roman" w:cs="Times New Roman"/>
          <w:bCs/>
          <w:noProof w:val="0"/>
          <w:color w:val="000000" w:themeColor="text1"/>
          <w:kern w:val="0"/>
          <w14:ligatures w14:val="none"/>
        </w:rPr>
        <w:t xml:space="preserve">(Menyampaikan) merupakan upaya untuk menyampaikan pesan atau amanat kepada orang yang dituju dengan menggunakan metode atau pendekatan tertentu. Nilai </w:t>
      </w:r>
      <w:r w:rsidR="00131B11">
        <w:rPr>
          <w:rFonts w:ascii="Times New Roman" w:eastAsia="Calibri" w:hAnsi="Times New Roman" w:cs="Times New Roman"/>
          <w:bCs/>
          <w:i/>
          <w:iCs/>
          <w:noProof w:val="0"/>
          <w:color w:val="000000" w:themeColor="text1"/>
          <w:kern w:val="0"/>
          <w14:ligatures w14:val="none"/>
        </w:rPr>
        <w:t xml:space="preserve">tabligh </w:t>
      </w:r>
      <w:r w:rsidR="00131B11">
        <w:rPr>
          <w:rFonts w:ascii="Times New Roman" w:eastAsia="Calibri" w:hAnsi="Times New Roman" w:cs="Times New Roman"/>
          <w:bCs/>
          <w:noProof w:val="0"/>
          <w:color w:val="000000" w:themeColor="text1"/>
          <w:kern w:val="0"/>
          <w14:ligatures w14:val="none"/>
        </w:rPr>
        <w:t xml:space="preserve">mengarahkan pada tiga kemampuan utama yaitu kemampuan untuk mencapai tujuan atau pesan, kemampuan berinteraksi secara efektif dan kemampuan untuk menerapkan teknik dan pendekatan yang tepat. </w:t>
      </w:r>
    </w:p>
    <w:p w14:paraId="31E4190F" w14:textId="50985D5D" w:rsidR="00880B86" w:rsidRDefault="00131B11" w:rsidP="00AA3A8A">
      <w:pPr>
        <w:spacing w:after="0" w:line="276" w:lineRule="auto"/>
        <w:ind w:left="142" w:firstLine="709"/>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Aspek keempat </w:t>
      </w:r>
      <w:r>
        <w:rPr>
          <w:rFonts w:ascii="Times New Roman" w:eastAsia="Calibri" w:hAnsi="Times New Roman" w:cs="Times New Roman"/>
          <w:bCs/>
          <w:i/>
          <w:iCs/>
          <w:noProof w:val="0"/>
          <w:color w:val="000000" w:themeColor="text1"/>
          <w:kern w:val="0"/>
          <w14:ligatures w14:val="none"/>
        </w:rPr>
        <w:t xml:space="preserve"> </w:t>
      </w:r>
      <w:r>
        <w:rPr>
          <w:rFonts w:ascii="Times New Roman" w:eastAsia="Calibri" w:hAnsi="Times New Roman" w:cs="Times New Roman"/>
          <w:bCs/>
          <w:noProof w:val="0"/>
          <w:color w:val="000000" w:themeColor="text1"/>
          <w:kern w:val="0"/>
          <w14:ligatures w14:val="none"/>
        </w:rPr>
        <w:t xml:space="preserve">adalah </w:t>
      </w:r>
      <w:r>
        <w:rPr>
          <w:rFonts w:ascii="Times New Roman" w:eastAsia="Calibri" w:hAnsi="Times New Roman" w:cs="Times New Roman"/>
          <w:bCs/>
          <w:i/>
          <w:iCs/>
          <w:noProof w:val="0"/>
          <w:color w:val="000000" w:themeColor="text1"/>
          <w:kern w:val="0"/>
          <w14:ligatures w14:val="none"/>
        </w:rPr>
        <w:t xml:space="preserve">Fathonah </w:t>
      </w:r>
      <w:r>
        <w:rPr>
          <w:rFonts w:ascii="Times New Roman" w:eastAsia="Calibri" w:hAnsi="Times New Roman" w:cs="Times New Roman"/>
          <w:bCs/>
          <w:noProof w:val="0"/>
          <w:color w:val="000000" w:themeColor="text1"/>
          <w:kern w:val="0"/>
          <w14:ligatures w14:val="none"/>
        </w:rPr>
        <w:t xml:space="preserve">(Cerdas) merupakan sifat Rasulullah yang memiliki kecerdasan, kemahiran atau penguasaan dalam bidang tertentu dan kecakapan dalam berpikir maupun bertindak. Nilai </w:t>
      </w:r>
      <w:r>
        <w:rPr>
          <w:rFonts w:ascii="Times New Roman" w:eastAsia="Calibri" w:hAnsi="Times New Roman" w:cs="Times New Roman"/>
          <w:bCs/>
          <w:i/>
          <w:iCs/>
          <w:noProof w:val="0"/>
          <w:color w:val="000000" w:themeColor="text1"/>
          <w:kern w:val="0"/>
          <w14:ligatures w14:val="none"/>
        </w:rPr>
        <w:t xml:space="preserve">fathonah </w:t>
      </w:r>
      <w:r>
        <w:rPr>
          <w:rFonts w:ascii="Times New Roman" w:eastAsia="Calibri" w:hAnsi="Times New Roman" w:cs="Times New Roman"/>
          <w:bCs/>
          <w:noProof w:val="0"/>
          <w:color w:val="000000" w:themeColor="text1"/>
          <w:kern w:val="0"/>
          <w14:ligatures w14:val="none"/>
        </w:rPr>
        <w:t>memiliki t</w:t>
      </w:r>
      <w:r w:rsidR="00D0431C">
        <w:rPr>
          <w:rFonts w:ascii="Times New Roman" w:eastAsia="Calibri" w:hAnsi="Times New Roman" w:cs="Times New Roman"/>
          <w:bCs/>
          <w:noProof w:val="0"/>
          <w:color w:val="000000" w:themeColor="text1"/>
          <w:kern w:val="0"/>
          <w14:ligatures w14:val="none"/>
        </w:rPr>
        <w:t xml:space="preserve">iga sifat utama yaitu memiliki kemampuan untuk menyesuaikan diri dengan perubahan zaman, memiliki kemampuan yang unggul, berkualitas tinggi dan berdaya saing serta memiliki kecerdasan intelektual, emosional, dan spiritual secara seimbang. </w:t>
      </w:r>
      <w:r w:rsidR="003615FB">
        <w:rPr>
          <w:rFonts w:ascii="Times New Roman" w:eastAsia="Calibri" w:hAnsi="Times New Roman" w:cs="Times New Roman"/>
          <w:bCs/>
          <w:noProof w:val="0"/>
          <w:color w:val="000000" w:themeColor="text1"/>
          <w:kern w:val="0"/>
          <w14:ligatures w14:val="none"/>
        </w:rPr>
        <w:t xml:space="preserve">Ini adalah aspek keempat yang menggabungkan ketiga aspek sebelumnya sehingga membentuk kepribadian yang luhur. </w:t>
      </w:r>
    </w:p>
    <w:p w14:paraId="15B7CD86" w14:textId="77777777" w:rsidR="00AA3A8A" w:rsidRDefault="00AA3A8A" w:rsidP="00AA3A8A">
      <w:pPr>
        <w:spacing w:after="0" w:line="276" w:lineRule="auto"/>
        <w:ind w:left="142" w:firstLine="709"/>
        <w:jc w:val="both"/>
        <w:rPr>
          <w:rFonts w:ascii="Times New Roman" w:eastAsia="Calibri" w:hAnsi="Times New Roman" w:cs="Times New Roman"/>
          <w:bCs/>
          <w:noProof w:val="0"/>
          <w:color w:val="000000" w:themeColor="text1"/>
          <w:kern w:val="0"/>
          <w14:ligatures w14:val="none"/>
        </w:rPr>
      </w:pPr>
    </w:p>
    <w:p w14:paraId="24473628" w14:textId="00A948F8" w:rsidR="0078719E" w:rsidRPr="00440C08" w:rsidRDefault="009F236D" w:rsidP="004D005A">
      <w:pPr>
        <w:spacing w:after="0" w:line="360" w:lineRule="auto"/>
        <w:ind w:firstLine="142"/>
        <w:jc w:val="both"/>
        <w:rPr>
          <w:rFonts w:ascii="Times New Roman" w:eastAsia="Calibri" w:hAnsi="Times New Roman" w:cs="Times New Roman"/>
          <w:b/>
          <w:noProof w:val="0"/>
          <w:color w:val="000000" w:themeColor="text1"/>
          <w:kern w:val="0"/>
          <w14:ligatures w14:val="none"/>
        </w:rPr>
      </w:pPr>
      <w:r w:rsidRPr="00440C08">
        <w:rPr>
          <w:rFonts w:ascii="Times New Roman" w:eastAsia="Calibri" w:hAnsi="Times New Roman" w:cs="Times New Roman"/>
          <w:b/>
          <w:noProof w:val="0"/>
          <w:color w:val="000000" w:themeColor="text1"/>
          <w:kern w:val="0"/>
          <w14:ligatures w14:val="none"/>
        </w:rPr>
        <w:t xml:space="preserve">Hubungan </w:t>
      </w:r>
      <w:r w:rsidR="00440C08">
        <w:rPr>
          <w:rFonts w:ascii="Times New Roman" w:eastAsia="Calibri" w:hAnsi="Times New Roman" w:cs="Times New Roman"/>
          <w:b/>
          <w:noProof w:val="0"/>
          <w:color w:val="000000" w:themeColor="text1"/>
          <w:kern w:val="0"/>
          <w14:ligatures w14:val="none"/>
        </w:rPr>
        <w:t>Pe</w:t>
      </w:r>
      <w:r w:rsidRPr="00440C08">
        <w:rPr>
          <w:rFonts w:ascii="Times New Roman" w:eastAsia="Calibri" w:hAnsi="Times New Roman" w:cs="Times New Roman"/>
          <w:b/>
          <w:noProof w:val="0"/>
          <w:color w:val="000000" w:themeColor="text1"/>
          <w:kern w:val="0"/>
          <w14:ligatures w14:val="none"/>
        </w:rPr>
        <w:t xml:space="preserve">ndidikan dengan </w:t>
      </w:r>
      <w:r w:rsidR="00440C08">
        <w:rPr>
          <w:rFonts w:ascii="Times New Roman" w:eastAsia="Calibri" w:hAnsi="Times New Roman" w:cs="Times New Roman"/>
          <w:b/>
          <w:noProof w:val="0"/>
          <w:color w:val="000000" w:themeColor="text1"/>
          <w:kern w:val="0"/>
          <w14:ligatures w14:val="none"/>
        </w:rPr>
        <w:t>N</w:t>
      </w:r>
      <w:r w:rsidRPr="00440C08">
        <w:rPr>
          <w:rFonts w:ascii="Times New Roman" w:eastAsia="Calibri" w:hAnsi="Times New Roman" w:cs="Times New Roman"/>
          <w:b/>
          <w:noProof w:val="0"/>
          <w:color w:val="000000" w:themeColor="text1"/>
          <w:kern w:val="0"/>
          <w14:ligatures w14:val="none"/>
        </w:rPr>
        <w:t>ilai Shiddiq, Amanah, Tabligh dan Fathonah</w:t>
      </w:r>
    </w:p>
    <w:p w14:paraId="789B85E0" w14:textId="11774149" w:rsidR="0078719E" w:rsidRPr="009D4846" w:rsidRDefault="00440C08" w:rsidP="00440C08">
      <w:pPr>
        <w:tabs>
          <w:tab w:val="left" w:pos="284"/>
        </w:tabs>
        <w:spacing w:before="116" w:after="0" w:line="276" w:lineRule="auto"/>
        <w:ind w:left="142" w:right="136"/>
        <w:jc w:val="both"/>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ab/>
      </w:r>
      <w:r>
        <w:rPr>
          <w:rFonts w:ascii="Times New Roman" w:eastAsia="Calibri" w:hAnsi="Times New Roman" w:cs="Times New Roman"/>
          <w:bCs/>
          <w:noProof w:val="0"/>
          <w:color w:val="000000" w:themeColor="text1"/>
          <w:kern w:val="0"/>
          <w14:ligatures w14:val="none"/>
        </w:rPr>
        <w:tab/>
        <w:t>P</w:t>
      </w:r>
      <w:r w:rsidR="0078719E">
        <w:rPr>
          <w:rFonts w:ascii="Times New Roman" w:eastAsia="Calibri" w:hAnsi="Times New Roman" w:cs="Times New Roman"/>
          <w:bCs/>
          <w:noProof w:val="0"/>
          <w:color w:val="000000" w:themeColor="text1"/>
          <w:kern w:val="0"/>
          <w14:ligatures w14:val="none"/>
        </w:rPr>
        <w:t>endidikan memiliki peran penting dalam menanamkan nilai-nilai karakter melalui proses pembelajaran, pembiasaan, keteladanan dan budaya sekolah.</w:t>
      </w:r>
      <w:r w:rsidR="0078719E" w:rsidRPr="00CF4531">
        <w:rPr>
          <w:rFonts w:ascii="Times New Roman" w:eastAsia="Calibri" w:hAnsi="Times New Roman" w:cs="Times New Roman"/>
          <w:bCs/>
          <w:noProof w:val="0"/>
          <w:color w:val="000000" w:themeColor="text1"/>
          <w:kern w:val="0"/>
          <w14:ligatures w14:val="none"/>
        </w:rPr>
        <w:t xml:space="preserve"> </w:t>
      </w:r>
      <w:r w:rsidR="0078719E" w:rsidRPr="00CF00C7">
        <w:rPr>
          <w:rFonts w:ascii="Times New Roman" w:eastAsia="Calibri" w:hAnsi="Times New Roman" w:cs="Times New Roman"/>
          <w:bCs/>
          <w:noProof w:val="0"/>
          <w:color w:val="000000" w:themeColor="text1"/>
          <w:kern w:val="0"/>
          <w14:ligatures w14:val="none"/>
        </w:rPr>
        <w:t>Salah satu karakter yang perlu ditanamkan sejak dini adalah karakter religiu</w:t>
      </w:r>
      <w:r w:rsidR="0078719E">
        <w:rPr>
          <w:rFonts w:ascii="Times New Roman" w:eastAsia="Calibri" w:hAnsi="Times New Roman" w:cs="Times New Roman"/>
          <w:bCs/>
          <w:noProof w:val="0"/>
          <w:color w:val="000000" w:themeColor="text1"/>
          <w:kern w:val="0"/>
          <w14:ligatures w14:val="none"/>
        </w:rPr>
        <w:t xml:space="preserve">s yaitu sikap dan perilaku yang taat dalam melaksanakan ajaran agamanya, toleransi teerhadap pemeluk agama lain dan hidup rukun dengan sesama. Karakter religius dalam penelitian ini difokuskan pada empat nilai kenabian yaitu; Shiddiq, Amanah, Tabligh dan Fathonah. Menurut Dea (2022) Nilai Shiddiq (Jujur) berkaitan langsung dengan kejujuran dalam kata-kata dan ucapan melalui berani mengakui kesalahan dan bersikap jujur. Menurut Novan (2016) Nilai Amanah (Tanggung Jawab) membiasakan siswa untuk menjalankan dan memenuhi setiap janji seperti: bertanggung jawab dalam mengerjakan tugas, menaati peraturan dan menghargai kepercayaan yang diberikan oleh guru dan orang tua. Nilai Tabligh (Menyampaikan) mengembangkan kemampuan dalam berkomunikasi dan berani menyampaikan pendapat dalam berdiskusi. Sedangkan Nilai Fathonah (Cerdas) mendorong siswa dalam berpikir kritis, adaptasi dan bijaksana dalam menghadapi perubahan zaman termasuk pengaruh negatif teknologi. </w:t>
      </w:r>
    </w:p>
    <w:p w14:paraId="1072A9BF" w14:textId="77777777" w:rsidR="0078719E" w:rsidRPr="0078719E" w:rsidRDefault="0078719E" w:rsidP="00440C08">
      <w:pPr>
        <w:spacing w:after="0" w:line="276" w:lineRule="auto"/>
        <w:jc w:val="both"/>
        <w:rPr>
          <w:rFonts w:ascii="Times New Roman" w:eastAsia="Calibri" w:hAnsi="Times New Roman" w:cs="Times New Roman"/>
          <w:b/>
          <w:noProof w:val="0"/>
          <w:color w:val="000000" w:themeColor="text1"/>
          <w:kern w:val="0"/>
          <w14:ligatures w14:val="none"/>
        </w:rPr>
      </w:pPr>
    </w:p>
    <w:p w14:paraId="335D1F9D" w14:textId="580752C1" w:rsidR="004112BA" w:rsidRPr="00440C08" w:rsidRDefault="004112BA" w:rsidP="00440C08">
      <w:pPr>
        <w:spacing w:after="0" w:line="360" w:lineRule="auto"/>
        <w:ind w:firstLine="142"/>
        <w:jc w:val="both"/>
        <w:rPr>
          <w:rFonts w:ascii="Times New Roman" w:eastAsia="Calibri" w:hAnsi="Times New Roman" w:cs="Times New Roman"/>
          <w:b/>
          <w:noProof w:val="0"/>
          <w:color w:val="000000" w:themeColor="text1"/>
          <w:kern w:val="0"/>
          <w14:ligatures w14:val="none"/>
        </w:rPr>
      </w:pPr>
      <w:r w:rsidRPr="00440C08">
        <w:rPr>
          <w:rFonts w:ascii="Times New Roman" w:eastAsia="Calibri" w:hAnsi="Times New Roman" w:cs="Times New Roman"/>
          <w:b/>
          <w:noProof w:val="0"/>
          <w:color w:val="000000" w:themeColor="text1"/>
          <w:kern w:val="0"/>
          <w14:ligatures w14:val="none"/>
        </w:rPr>
        <w:t xml:space="preserve">Pengaruh Nilai Kenabian terhadap </w:t>
      </w:r>
      <w:r w:rsidR="00440C08">
        <w:rPr>
          <w:rFonts w:ascii="Times New Roman" w:eastAsia="Calibri" w:hAnsi="Times New Roman" w:cs="Times New Roman"/>
          <w:b/>
          <w:noProof w:val="0"/>
          <w:color w:val="000000" w:themeColor="text1"/>
          <w:kern w:val="0"/>
          <w14:ligatures w14:val="none"/>
        </w:rPr>
        <w:t>S</w:t>
      </w:r>
      <w:r w:rsidRPr="00440C08">
        <w:rPr>
          <w:rFonts w:ascii="Times New Roman" w:eastAsia="Calibri" w:hAnsi="Times New Roman" w:cs="Times New Roman"/>
          <w:b/>
          <w:noProof w:val="0"/>
          <w:color w:val="000000" w:themeColor="text1"/>
          <w:kern w:val="0"/>
          <w14:ligatures w14:val="none"/>
        </w:rPr>
        <w:t xml:space="preserve">iswa </w:t>
      </w:r>
    </w:p>
    <w:p w14:paraId="5AA924B5" w14:textId="77777777" w:rsidR="00C62EBD" w:rsidRDefault="004112BA" w:rsidP="00AA3A8A">
      <w:pPr>
        <w:pStyle w:val="ListParagraph"/>
        <w:spacing w:before="116" w:after="0" w:line="276" w:lineRule="auto"/>
        <w:ind w:left="142" w:right="136" w:firstLine="578"/>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Penanaman nilai-nilai kenabian dalam pendidikan dasar memberikan dampak yang nyata terhadap perkembangan karakter siswa</w:t>
      </w:r>
      <w:r w:rsidR="00E95716">
        <w:rPr>
          <w:rFonts w:ascii="Times New Roman" w:eastAsia="Calibri" w:hAnsi="Times New Roman" w:cs="Times New Roman"/>
          <w:bCs/>
          <w:noProof w:val="0"/>
          <w:color w:val="000000" w:themeColor="text1"/>
          <w:kern w:val="0"/>
          <w14:ligatures w14:val="none"/>
        </w:rPr>
        <w:t xml:space="preserve"> baik secara moral dan sosial. Menurut Nurbaiti (2020) membuktikan bahwa pembiasaan aktivitas keagamaan di sekolah secara rutin terbukti efektif dalam membentuk karakter religius siswa karena nilai-nilai positif yang dipraktikkan setiap hari akan menjadi bagian dari kepribadian siswa itu sendiri. Menurut Wibowo (</w:t>
      </w:r>
      <w:r w:rsidR="00423502">
        <w:rPr>
          <w:rFonts w:ascii="Times New Roman" w:eastAsia="Calibri" w:hAnsi="Times New Roman" w:cs="Times New Roman"/>
          <w:bCs/>
          <w:noProof w:val="0"/>
          <w:color w:val="000000" w:themeColor="text1"/>
          <w:kern w:val="0"/>
          <w14:ligatures w14:val="none"/>
        </w:rPr>
        <w:t xml:space="preserve">2016) menambahkan bahwa budaya sekolah ditemukan bahwa lingkungan sekolah yang kondusif, tertib dan penuh keteladanan mampu menumbuhkan karakter siswa seperti disiplin, jujur dan bertanggung jawab dalam kehidupan sehari-hari. </w:t>
      </w:r>
    </w:p>
    <w:p w14:paraId="128A7667" w14:textId="291B841E" w:rsidR="00880B86" w:rsidRDefault="00423502" w:rsidP="00AA3A8A">
      <w:pPr>
        <w:pStyle w:val="ListParagraph"/>
        <w:spacing w:before="116" w:after="0" w:line="276" w:lineRule="auto"/>
        <w:ind w:left="142" w:right="136" w:firstLine="567"/>
        <w:jc w:val="both"/>
        <w:rPr>
          <w:rFonts w:ascii="Times New Roman" w:hAnsi="Times New Roman" w:cs="Times New Roman"/>
        </w:rPr>
      </w:pPr>
      <w:r>
        <w:rPr>
          <w:rFonts w:ascii="Times New Roman" w:eastAsia="Calibri" w:hAnsi="Times New Roman" w:cs="Times New Roman"/>
          <w:bCs/>
          <w:noProof w:val="0"/>
          <w:color w:val="000000" w:themeColor="text1"/>
          <w:kern w:val="0"/>
          <w14:ligatures w14:val="none"/>
        </w:rPr>
        <w:lastRenderedPageBreak/>
        <w:t xml:space="preserve">Menurut Dea (2022) Pengaruh nilai </w:t>
      </w:r>
      <w:r w:rsidRPr="00423502">
        <w:rPr>
          <w:rFonts w:ascii="Times New Roman" w:eastAsia="Calibri" w:hAnsi="Times New Roman" w:cs="Times New Roman"/>
          <w:bCs/>
          <w:i/>
          <w:iCs/>
          <w:noProof w:val="0"/>
          <w:color w:val="000000" w:themeColor="text1"/>
          <w:kern w:val="0"/>
          <w14:ligatures w14:val="none"/>
        </w:rPr>
        <w:t xml:space="preserve">Shiddiq </w:t>
      </w:r>
      <w:r>
        <w:rPr>
          <w:rFonts w:ascii="Times New Roman" w:eastAsia="Calibri" w:hAnsi="Times New Roman" w:cs="Times New Roman"/>
          <w:bCs/>
          <w:noProof w:val="0"/>
          <w:color w:val="000000" w:themeColor="text1"/>
          <w:kern w:val="0"/>
          <w14:ligatures w14:val="none"/>
        </w:rPr>
        <w:t xml:space="preserve">membentuk siswa yang berintegritas tinggi, berani mengakui kesalahan dan tidak mudah mencontek dalam ujian. Nilai </w:t>
      </w:r>
      <w:r>
        <w:rPr>
          <w:rFonts w:ascii="Times New Roman" w:eastAsia="Calibri" w:hAnsi="Times New Roman" w:cs="Times New Roman"/>
          <w:bCs/>
          <w:i/>
          <w:iCs/>
          <w:noProof w:val="0"/>
          <w:color w:val="000000" w:themeColor="text1"/>
          <w:kern w:val="0"/>
          <w14:ligatures w14:val="none"/>
        </w:rPr>
        <w:t xml:space="preserve">Amanah </w:t>
      </w:r>
      <w:r>
        <w:rPr>
          <w:rFonts w:ascii="Times New Roman" w:eastAsia="Calibri" w:hAnsi="Times New Roman" w:cs="Times New Roman"/>
          <w:bCs/>
          <w:noProof w:val="0"/>
          <w:color w:val="000000" w:themeColor="text1"/>
          <w:kern w:val="0"/>
          <w14:ligatures w14:val="none"/>
        </w:rPr>
        <w:t xml:space="preserve">membentuk siswa yang dapat dipercaya, disiplin dalam menjalankan kewajiban serta  menghargai kepercayaan yang diberikan oleh guru dan orang tua. Nilai </w:t>
      </w:r>
      <w:r>
        <w:rPr>
          <w:rFonts w:ascii="Times New Roman" w:eastAsia="Calibri" w:hAnsi="Times New Roman" w:cs="Times New Roman"/>
          <w:bCs/>
          <w:i/>
          <w:iCs/>
          <w:noProof w:val="0"/>
          <w:color w:val="000000" w:themeColor="text1"/>
          <w:kern w:val="0"/>
          <w14:ligatures w14:val="none"/>
        </w:rPr>
        <w:t xml:space="preserve">Tabligh </w:t>
      </w:r>
      <w:r w:rsidRPr="00423502">
        <w:rPr>
          <w:rFonts w:ascii="Times New Roman" w:hAnsi="Times New Roman" w:cs="Times New Roman"/>
        </w:rPr>
        <w:t xml:space="preserve">mendorong siswa untuk </w:t>
      </w:r>
      <w:r>
        <w:rPr>
          <w:rFonts w:ascii="Times New Roman" w:hAnsi="Times New Roman" w:cs="Times New Roman"/>
        </w:rPr>
        <w:t xml:space="preserve">menyampaikan </w:t>
      </w:r>
      <w:r w:rsidRPr="00423502">
        <w:rPr>
          <w:rFonts w:ascii="Times New Roman" w:hAnsi="Times New Roman" w:cs="Times New Roman"/>
        </w:rPr>
        <w:t xml:space="preserve">kebaikan, berani menyampaikan pendapat secara santun, dan menjadi teladan bagi lingkungan sekitarnya. Adapun nilai </w:t>
      </w:r>
      <w:r w:rsidRPr="00423502">
        <w:rPr>
          <w:rStyle w:val="Emphasis"/>
          <w:rFonts w:ascii="Times New Roman" w:hAnsi="Times New Roman" w:cs="Times New Roman"/>
        </w:rPr>
        <w:t>Fathonah</w:t>
      </w:r>
      <w:r w:rsidRPr="00423502">
        <w:rPr>
          <w:rFonts w:ascii="Times New Roman" w:hAnsi="Times New Roman" w:cs="Times New Roman"/>
        </w:rPr>
        <w:t xml:space="preserve"> membentuk siswa yang cerdas secara intelektual, emosional, dan spiritual, sehingga mampu bersikap bijaksana dan selektif dalam menghadapi pengaruh negatif perkembangan teknologi</w:t>
      </w:r>
      <w:r>
        <w:rPr>
          <w:rFonts w:ascii="Times New Roman" w:hAnsi="Times New Roman" w:cs="Times New Roman"/>
        </w:rPr>
        <w:t>.</w:t>
      </w:r>
      <w:r w:rsidR="00B959CE">
        <w:rPr>
          <w:rFonts w:ascii="Times New Roman" w:hAnsi="Times New Roman" w:cs="Times New Roman"/>
        </w:rPr>
        <w:t xml:space="preserve"> Dengan demikian penanaman nilai-nilai kenabian secara rutin melalui pembiasaan religius dan keteladanan guru memberikan dampak yang positif dan nyata. </w:t>
      </w:r>
    </w:p>
    <w:p w14:paraId="1216F411" w14:textId="77777777" w:rsidR="00AA3A8A" w:rsidRPr="00AA3A8A" w:rsidRDefault="00AA3A8A" w:rsidP="00AA3A8A">
      <w:pPr>
        <w:pStyle w:val="ListParagraph"/>
        <w:spacing w:before="116" w:after="0" w:line="276" w:lineRule="auto"/>
        <w:ind w:left="142" w:right="136" w:firstLine="567"/>
        <w:jc w:val="both"/>
        <w:rPr>
          <w:rFonts w:ascii="Times New Roman" w:hAnsi="Times New Roman" w:cs="Times New Roman"/>
        </w:rPr>
      </w:pPr>
    </w:p>
    <w:p w14:paraId="4BBD8CAD" w14:textId="190BE65E" w:rsidR="00D81D24" w:rsidRDefault="00B959CE" w:rsidP="00440C08">
      <w:pPr>
        <w:spacing w:after="0" w:line="360" w:lineRule="auto"/>
        <w:ind w:left="142"/>
        <w:jc w:val="both"/>
        <w:outlineLvl w:val="0"/>
        <w:rPr>
          <w:rFonts w:ascii="Times New Roman" w:eastAsia="Calibri" w:hAnsi="Times New Roman" w:cs="Times New Roman"/>
          <w:b/>
          <w:noProof w:val="0"/>
          <w:color w:val="000000" w:themeColor="text1"/>
          <w:kern w:val="0"/>
          <w14:ligatures w14:val="none"/>
        </w:rPr>
      </w:pPr>
      <w:r w:rsidRPr="00B959CE">
        <w:rPr>
          <w:rFonts w:ascii="Times New Roman" w:eastAsia="Calibri" w:hAnsi="Times New Roman" w:cs="Times New Roman"/>
          <w:b/>
          <w:noProof w:val="0"/>
          <w:color w:val="000000" w:themeColor="text1"/>
          <w:kern w:val="0"/>
          <w14:ligatures w14:val="none"/>
        </w:rPr>
        <w:t xml:space="preserve">METODOLOGI PENELITIAN </w:t>
      </w:r>
    </w:p>
    <w:p w14:paraId="3F30304C" w14:textId="5E24DE5A" w:rsidR="00AA3A8A" w:rsidRDefault="0007236A" w:rsidP="00AA3A8A">
      <w:pPr>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color w:val="000000" w:themeColor="text1"/>
          <w:kern w:val="0"/>
          <w14:ligatures w14:val="none"/>
        </w:rPr>
        <w:drawing>
          <wp:inline distT="0" distB="0" distL="0" distR="0" wp14:anchorId="08642157" wp14:editId="5FCA25FE">
            <wp:extent cx="4552794" cy="4918841"/>
            <wp:effectExtent l="0" t="0" r="635" b="0"/>
            <wp:docPr id="1776967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1479" cy="4928224"/>
                    </a:xfrm>
                    <a:prstGeom prst="rect">
                      <a:avLst/>
                    </a:prstGeom>
                    <a:noFill/>
                  </pic:spPr>
                </pic:pic>
              </a:graphicData>
            </a:graphic>
          </wp:inline>
        </w:drawing>
      </w:r>
    </w:p>
    <w:p w14:paraId="1CFA6F2E" w14:textId="0972B224" w:rsidR="0007236A" w:rsidRDefault="0007236A" w:rsidP="0007236A">
      <w:pPr>
        <w:tabs>
          <w:tab w:val="left" w:pos="990"/>
          <w:tab w:val="left" w:pos="1701"/>
          <w:tab w:val="left" w:pos="2437"/>
        </w:tabs>
        <w:spacing w:line="240" w:lineRule="auto"/>
        <w:ind w:left="425" w:firstLine="720"/>
        <w:jc w:val="both"/>
        <w:rPr>
          <w:rFonts w:ascii="Times New Roman" w:eastAsia="Calibri" w:hAnsi="Times New Roman" w:cs="Times New Roman"/>
        </w:rPr>
      </w:pPr>
      <w:r w:rsidRPr="0007236A">
        <w:rPr>
          <w:rFonts w:ascii="Times New Roman" w:eastAsia="Calibri" w:hAnsi="Times New Roman" w:cs="Times New Roman"/>
        </w:rPr>
        <w:t xml:space="preserve">Berdasarkan gambar 2.1 diatas, proses kerangka berpikir dalam penelitian Pola Pembentukan Karakter Religius di SDN Garum 01 dilakukan melalui empat tahapan utama yang saling berkaitan, yaitu sebagai berikut : Penelitian ini diawali dengan mengidentifikasi berbagai potensi budaya sekolah yang sudah berjalan secara rutin dan nyata, meliputi : Budaya salam- salim, berpakaian rapi, bersikap jujur, keteladanan guru dan doa bersama. Potensi tersebut dikaji berdasarkan dua teori utama yang menjadi landasan penelitian: Dea (2022), tentang pembentukan karakter religius melalui </w:t>
      </w:r>
      <w:r w:rsidRPr="0007236A">
        <w:rPr>
          <w:rFonts w:ascii="Times New Roman" w:eastAsia="Calibri" w:hAnsi="Times New Roman" w:cs="Times New Roman"/>
        </w:rPr>
        <w:lastRenderedPageBreak/>
        <w:t xml:space="preserve">pembiasaan dan keteladanan, serta diperkuat oleh Gratavatar (2014), tentang faktor-faktor yang mempengaruhi pembentukan karakter. Berdasarkan kajian teori dan temuan lapangan, pola pembentukan karakter religius dianalisis menggunakan empat nilai kenabian yaitu : Shiddiq (Jujur), Amanah (Tanggung Jawab), Tabligh (menyampaikan), dan Fathonah (Cerdas). Keempat nilai tersebut menjadi dasar analisis dalam memahami bagaimana karakter religius siswa dibentuk secara sistematis melalui pembiasaan dan keteladanan di SDN Garum 01. Proses pembentukan karakter religius berbasis empat nilai kenabian tersebut, menghasilkan manfaat nyata bagi siswa berupa : membiasakan berperilaku konsisten antara hati, ucapan dan tindakan, melatih bertanggung jawab terhadap tugas sekolah dan aturan kelas, meningkatkan kepercayaan diri dalam berbicara dan menyampaikan pendapat di depan umum, membantu dalam menyelesaikan masalah dengan bijak dan solutif. </w:t>
      </w:r>
    </w:p>
    <w:p w14:paraId="0920D7B7" w14:textId="36EA4B76" w:rsidR="0007236A" w:rsidRDefault="00785761" w:rsidP="000B5B85">
      <w:pPr>
        <w:pStyle w:val="ListParagraph"/>
        <w:spacing w:before="116" w:after="0" w:line="240" w:lineRule="auto"/>
        <w:ind w:left="426"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Penelitian ini menggunakan pendekatan kualitatif dengan jenis penelitian deskriptif. Pendekatan ini dipilih karena untuk mengumpulkan dan menganalisis data hasil observasi, wawancara dan dokumentasi. Subjek penelitian ini adalah kepala sekolah, 8 guru (Guru kelas 2,3,4 dan 5), Guru mata pelajaran (Pendidikan Agama Islam, Bhs. Inggris, Pendidikan Jasmani Olahraga dan Kesehatan) ,Guru Pendamping ekstrakurikuler pramuka serta 135 siswa. Untuk tempat penelitian berada di UPT SDN Garum 01 yang beralamat di Jl. Tumapel No. 32 Lingkungan Jurangmenjing Kel. Garum, Kabupaten Blitar Jawa Timur 66182. Penelitian ini menggunakan metode pengumpulan data yaitu wawancara, observasi dan dokumentasi. Model analisis data yang digunakan oleh peneliti dalam melaksanakan kegiatan penelitian adalah model analisis dari Miles dan Huberman seperti reduksi data, penyajian data dan simpulan. Keabsahan data dalam penelittian ini diuji melalui triangulasi sumber, teknik dan waktu. </w:t>
      </w:r>
    </w:p>
    <w:p w14:paraId="063CA50A" w14:textId="77777777" w:rsidR="00785761" w:rsidRPr="00785761" w:rsidRDefault="00785761" w:rsidP="000B5B85">
      <w:pPr>
        <w:pStyle w:val="ListParagraph"/>
        <w:spacing w:before="116" w:after="0" w:line="240" w:lineRule="auto"/>
        <w:ind w:left="142" w:right="136" w:firstLine="720"/>
        <w:jc w:val="both"/>
        <w:rPr>
          <w:rFonts w:ascii="Times New Roman" w:eastAsia="Calibri" w:hAnsi="Times New Roman" w:cs="Times New Roman"/>
          <w:bCs/>
          <w:noProof w:val="0"/>
          <w:color w:val="000000" w:themeColor="text1"/>
          <w:kern w:val="0"/>
          <w14:ligatures w14:val="none"/>
        </w:rPr>
      </w:pPr>
    </w:p>
    <w:p w14:paraId="4905C28C" w14:textId="049841ED" w:rsidR="00D675EB" w:rsidRDefault="00D81D24" w:rsidP="00440C08">
      <w:pPr>
        <w:spacing w:after="0" w:line="360" w:lineRule="auto"/>
        <w:ind w:left="142"/>
        <w:jc w:val="both"/>
        <w:outlineLvl w:val="0"/>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HASIL PENELITIAN DAN PEMBAHASAN</w:t>
      </w:r>
    </w:p>
    <w:p w14:paraId="0F7B58CB" w14:textId="77777777" w:rsidR="00675A7D" w:rsidRPr="00440C08" w:rsidRDefault="00675A7D" w:rsidP="00440C08">
      <w:pPr>
        <w:spacing w:after="0" w:line="360" w:lineRule="auto"/>
        <w:ind w:firstLine="142"/>
        <w:jc w:val="both"/>
        <w:rPr>
          <w:rFonts w:ascii="Times New Roman" w:eastAsia="Calibri" w:hAnsi="Times New Roman" w:cs="Times New Roman"/>
          <w:b/>
          <w:noProof w:val="0"/>
          <w:color w:val="000000" w:themeColor="text1"/>
          <w:kern w:val="0"/>
          <w14:ligatures w14:val="none"/>
        </w:rPr>
      </w:pPr>
      <w:r w:rsidRPr="00440C08">
        <w:rPr>
          <w:rFonts w:ascii="Times New Roman" w:eastAsia="Calibri" w:hAnsi="Times New Roman" w:cs="Times New Roman"/>
          <w:b/>
          <w:noProof w:val="0"/>
          <w:color w:val="000000" w:themeColor="text1"/>
          <w:kern w:val="0"/>
          <w14:ligatures w14:val="none"/>
        </w:rPr>
        <w:t xml:space="preserve">Program Pembiasaan Religius </w:t>
      </w:r>
    </w:p>
    <w:p w14:paraId="0530CF60" w14:textId="77777777" w:rsidR="00CE19C9" w:rsidRDefault="00675A7D" w:rsidP="00CE19C9">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sidRPr="00212016">
        <w:rPr>
          <w:rFonts w:ascii="Times New Roman" w:eastAsia="Calibri" w:hAnsi="Times New Roman" w:cs="Times New Roman"/>
          <w:bCs/>
          <w:noProof w:val="0"/>
          <w:color w:val="000000" w:themeColor="text1"/>
          <w:kern w:val="0"/>
          <w14:ligatures w14:val="none"/>
        </w:rPr>
        <w:t xml:space="preserve">Berdasarkan hasil penelitian yang dilakukan menunjukkan bahwa Pola Pembentukan Karakter Religius Bagi Siswa di SDN Garum 01 Kabupaten Blitar dilakukan melalui program pembiasaan religius dan non religius yang terstruktur yaitu Budaya Salam-salim, Doa Bersama dan Membaca Surat-surat pendek, Kegiatan Sholat dhuha dan dhuhur berjama’ah, Kegiatan Jum’at amal dan Membaca Surat Yasin &amp; Tahlil serta Kegiatan Mengaji. Sedangkan program pembiasaan non religius / Estrakurikuler yaitu: Pramuka, Tari, Hadrah dan Volly ball. Kegiatan-kegiatan ini dilaksanakan secara terprogram sehingga menjadi bagian dari budaya sekolah yang tidak terpisahkan dari kehidupan siswa sehari-hari. </w:t>
      </w:r>
      <w:r w:rsidR="002430C5">
        <w:rPr>
          <w:rFonts w:ascii="Times New Roman" w:eastAsia="Calibri" w:hAnsi="Times New Roman" w:cs="Times New Roman"/>
          <w:bCs/>
          <w:noProof w:val="0"/>
          <w:color w:val="000000" w:themeColor="text1"/>
          <w:kern w:val="0"/>
          <w14:ligatures w14:val="none"/>
        </w:rPr>
        <w:t xml:space="preserve">Budaya Salam-salim </w:t>
      </w:r>
      <w:r w:rsidR="004414CF">
        <w:rPr>
          <w:rFonts w:ascii="Times New Roman" w:eastAsia="Calibri" w:hAnsi="Times New Roman" w:cs="Times New Roman"/>
          <w:bCs/>
          <w:noProof w:val="0"/>
          <w:color w:val="000000" w:themeColor="text1"/>
          <w:kern w:val="0"/>
          <w14:ligatures w14:val="none"/>
        </w:rPr>
        <w:t xml:space="preserve">budaya ini </w:t>
      </w:r>
      <w:r w:rsidR="009836BF">
        <w:rPr>
          <w:rFonts w:ascii="Times New Roman" w:eastAsia="Calibri" w:hAnsi="Times New Roman" w:cs="Times New Roman"/>
          <w:bCs/>
          <w:noProof w:val="0"/>
          <w:color w:val="000000" w:themeColor="text1"/>
          <w:kern w:val="0"/>
          <w14:ligatures w14:val="none"/>
        </w:rPr>
        <w:t xml:space="preserve">dilakukan setiap pagi mulai apel pukul 07.00 WIB. Setelah melakukan apel pagi di halaman sekolah siswa berbaris untuk melakukan kegiatan salam-salim berjabat tangan dengan semua guru. Kegiatan ini mencerminkan sikap saling menghormati dan menumbuhkan budaya sopan santun antara Guru dan siswa sebelum memulai aktivitas pembelajaran. </w:t>
      </w:r>
      <w:r w:rsidR="00CC31D1">
        <w:rPr>
          <w:rFonts w:ascii="Times New Roman" w:eastAsia="Calibri" w:hAnsi="Times New Roman" w:cs="Times New Roman"/>
          <w:bCs/>
          <w:noProof w:val="0"/>
          <w:color w:val="000000" w:themeColor="text1"/>
          <w:kern w:val="0"/>
          <w14:ligatures w14:val="none"/>
        </w:rPr>
        <w:t>Doa bersama</w:t>
      </w:r>
      <w:r w:rsidR="009836BF">
        <w:rPr>
          <w:rFonts w:ascii="Times New Roman" w:eastAsia="Calibri" w:hAnsi="Times New Roman" w:cs="Times New Roman"/>
          <w:bCs/>
          <w:noProof w:val="0"/>
          <w:color w:val="000000" w:themeColor="text1"/>
          <w:kern w:val="0"/>
          <w14:ligatures w14:val="none"/>
        </w:rPr>
        <w:t xml:space="preserve"> dan Membaca Surat-surat pendek budaya ini </w:t>
      </w:r>
      <w:r w:rsidR="00CC31D1">
        <w:rPr>
          <w:rFonts w:ascii="Times New Roman" w:eastAsia="Calibri" w:hAnsi="Times New Roman" w:cs="Times New Roman"/>
          <w:bCs/>
          <w:noProof w:val="0"/>
          <w:color w:val="000000" w:themeColor="text1"/>
          <w:kern w:val="0"/>
          <w14:ligatures w14:val="none"/>
        </w:rPr>
        <w:t xml:space="preserve"> </w:t>
      </w:r>
      <w:r w:rsidR="004414CF">
        <w:rPr>
          <w:rFonts w:ascii="Times New Roman" w:eastAsia="Calibri" w:hAnsi="Times New Roman" w:cs="Times New Roman"/>
          <w:bCs/>
          <w:noProof w:val="0"/>
          <w:color w:val="000000" w:themeColor="text1"/>
          <w:kern w:val="0"/>
          <w14:ligatures w14:val="none"/>
        </w:rPr>
        <w:t xml:space="preserve">menunjukkan bahwa setiap siswa setelah masuk kelas melaksanakan doa bersama dilanjutkan membaca Surat-surat pendek di dalam kelas sebelum melakukan pembelajaran. Siswa duduk rapi di bangku mereka dengan dipandu oleh guru wali kelas yang berdiri di depan kelas. Kegiatan ini bertujuan untuk membiasakan siswa berdoa sebelum belajar dan </w:t>
      </w:r>
      <w:r w:rsidR="00CC31D1">
        <w:rPr>
          <w:rFonts w:ascii="Times New Roman" w:eastAsia="Calibri" w:hAnsi="Times New Roman" w:cs="Times New Roman"/>
          <w:bCs/>
          <w:noProof w:val="0"/>
          <w:color w:val="000000" w:themeColor="text1"/>
          <w:kern w:val="0"/>
          <w14:ligatures w14:val="none"/>
        </w:rPr>
        <w:t>men</w:t>
      </w:r>
      <w:r w:rsidR="004414CF">
        <w:rPr>
          <w:rFonts w:ascii="Times New Roman" w:eastAsia="Calibri" w:hAnsi="Times New Roman" w:cs="Times New Roman"/>
          <w:bCs/>
          <w:noProof w:val="0"/>
          <w:color w:val="000000" w:themeColor="text1"/>
          <w:kern w:val="0"/>
          <w14:ligatures w14:val="none"/>
        </w:rPr>
        <w:t xml:space="preserve">ingkatkan </w:t>
      </w:r>
      <w:r w:rsidR="00CC31D1">
        <w:rPr>
          <w:rFonts w:ascii="Times New Roman" w:eastAsia="Calibri" w:hAnsi="Times New Roman" w:cs="Times New Roman"/>
          <w:bCs/>
          <w:noProof w:val="0"/>
          <w:color w:val="000000" w:themeColor="text1"/>
          <w:kern w:val="0"/>
          <w14:ligatures w14:val="none"/>
        </w:rPr>
        <w:t>kemampuan literasi dalam membaca Al-Qur’an. Sholat Dhuha berjama’ah</w:t>
      </w:r>
      <w:r w:rsidR="004414CF">
        <w:rPr>
          <w:rFonts w:ascii="Times New Roman" w:eastAsia="Calibri" w:hAnsi="Times New Roman" w:cs="Times New Roman"/>
          <w:bCs/>
          <w:noProof w:val="0"/>
          <w:color w:val="000000" w:themeColor="text1"/>
          <w:kern w:val="0"/>
          <w14:ligatures w14:val="none"/>
        </w:rPr>
        <w:t xml:space="preserve">. </w:t>
      </w:r>
      <w:r w:rsidR="004414CF">
        <w:rPr>
          <w:rFonts w:ascii="Times New Roman" w:eastAsia="Calibri" w:hAnsi="Times New Roman" w:cs="Times New Roman"/>
          <w:bCs/>
          <w:noProof w:val="0"/>
          <w:color w:val="000000" w:themeColor="text1"/>
          <w:kern w:val="0"/>
          <w14:ligatures w14:val="none"/>
        </w:rPr>
        <w:lastRenderedPageBreak/>
        <w:t xml:space="preserve">Ketika masuk waktu sholat Dhuha proses pembelajaran berhenti sejenak Bapak Ibu wali kelas mengajak siswa dari kelas 1-6 menuju musholla untuk menjalankan ibadah sholat Dhuha secara berjama’ah yang dipimpin langsung oleh Bapak Guru. Kegiatan tersebut dilaksanakan setiap hari Senin-Kamis pagi dari jam  </w:t>
      </w:r>
      <w:r w:rsidR="00461EAF">
        <w:rPr>
          <w:rFonts w:ascii="Times New Roman" w:eastAsia="Calibri" w:hAnsi="Times New Roman" w:cs="Times New Roman"/>
          <w:bCs/>
          <w:noProof w:val="0"/>
          <w:color w:val="000000" w:themeColor="text1"/>
          <w:kern w:val="0"/>
          <w14:ligatures w14:val="none"/>
        </w:rPr>
        <w:t xml:space="preserve">08.00 hingga 09.00 WIB. Kegiatan ini bertujuan </w:t>
      </w:r>
      <w:r w:rsidR="00CC31D1">
        <w:rPr>
          <w:rFonts w:ascii="Times New Roman" w:eastAsia="Calibri" w:hAnsi="Times New Roman" w:cs="Times New Roman"/>
          <w:bCs/>
          <w:noProof w:val="0"/>
          <w:color w:val="000000" w:themeColor="text1"/>
          <w:kern w:val="0"/>
          <w14:ligatures w14:val="none"/>
        </w:rPr>
        <w:t>untuk me</w:t>
      </w:r>
      <w:r w:rsidR="00461EAF">
        <w:rPr>
          <w:rFonts w:ascii="Times New Roman" w:eastAsia="Calibri" w:hAnsi="Times New Roman" w:cs="Times New Roman"/>
          <w:bCs/>
          <w:noProof w:val="0"/>
          <w:color w:val="000000" w:themeColor="text1"/>
          <w:kern w:val="0"/>
          <w14:ligatures w14:val="none"/>
        </w:rPr>
        <w:t>nanamkan kedisiplinan dalam beribadah serta memperkuat keimanan dan kebersamaan siswa sejak dini</w:t>
      </w:r>
      <w:r w:rsidR="009836BF">
        <w:rPr>
          <w:rFonts w:ascii="Times New Roman" w:eastAsia="Calibri" w:hAnsi="Times New Roman" w:cs="Times New Roman"/>
          <w:bCs/>
          <w:noProof w:val="0"/>
          <w:color w:val="000000" w:themeColor="text1"/>
          <w:kern w:val="0"/>
          <w14:ligatures w14:val="none"/>
        </w:rPr>
        <w:t xml:space="preserve">. </w:t>
      </w:r>
      <w:r w:rsidR="00461EAF">
        <w:rPr>
          <w:rFonts w:ascii="Times New Roman" w:eastAsia="Calibri" w:hAnsi="Times New Roman" w:cs="Times New Roman"/>
          <w:bCs/>
          <w:noProof w:val="0"/>
          <w:color w:val="000000" w:themeColor="text1"/>
          <w:kern w:val="0"/>
          <w14:ligatures w14:val="none"/>
        </w:rPr>
        <w:t xml:space="preserve">Kegiatan Sholat Dhuhur berjama’ah  yaitu kegiatan sholat fardhu dhuhur yang dilakukan oleh siswa kelas 1-6 secara bersama-sama yang diawai oleh Guru kelas masing-masing. Kegiatan sholat Dhuhur berjama’ah dilaksanakan di dua tempat yaitu Masjid Al- Ma’sum untuk kelas 1,2 &amp; 3 serta Musholla sekolah untuk kelas 4,5 &amp; 6. Kegiatan ini bertujuan menanamkan kedisiplinan dalam menjalankan ibadah harian. </w:t>
      </w:r>
      <w:r w:rsidR="009836BF">
        <w:rPr>
          <w:rFonts w:ascii="Times New Roman" w:eastAsia="Calibri" w:hAnsi="Times New Roman" w:cs="Times New Roman"/>
          <w:bCs/>
          <w:noProof w:val="0"/>
          <w:color w:val="000000" w:themeColor="text1"/>
          <w:kern w:val="0"/>
          <w14:ligatures w14:val="none"/>
        </w:rPr>
        <w:t xml:space="preserve">Jum’at Amal dan membaca Surat Yasin dan Tahlil </w:t>
      </w:r>
      <w:r w:rsidR="00461EAF">
        <w:rPr>
          <w:rFonts w:ascii="Times New Roman" w:eastAsia="Calibri" w:hAnsi="Times New Roman" w:cs="Times New Roman"/>
          <w:bCs/>
          <w:noProof w:val="0"/>
          <w:color w:val="000000" w:themeColor="text1"/>
          <w:kern w:val="0"/>
          <w14:ligatures w14:val="none"/>
        </w:rPr>
        <w:t xml:space="preserve">kegiatan ini dilaksanakan setiap hari Jum’at sekitar pukul 07.00 WIB seluruh warga sekolah di SDN Garum 01 Kabupaten Blitar berkumpul di aula kelas untuk melakukan </w:t>
      </w:r>
      <w:r w:rsidR="006642DD">
        <w:rPr>
          <w:rFonts w:ascii="Times New Roman" w:eastAsia="Calibri" w:hAnsi="Times New Roman" w:cs="Times New Roman"/>
          <w:bCs/>
          <w:noProof w:val="0"/>
          <w:color w:val="000000" w:themeColor="text1"/>
          <w:kern w:val="0"/>
          <w14:ligatures w14:val="none"/>
        </w:rPr>
        <w:t xml:space="preserve">pembacaan surat Yasin dan Tahlil serta Jum’at amal yang dibimbing oleh Ibu Guru agama islam dan satu Guru lain anak-anak mengikuti dengan tertib dan penuh kekhuyukan  sehingga tercipta suasana religius yang menyejukkan. Setelah membaca surat Yasin dan Tahlil siswa satu persatu secara bergilir dari kelas 1-6 maju ke depan untuk melakukan kegiatan amal. Kegiatan ini selalu diadakan untuk membantu </w:t>
      </w:r>
      <w:r w:rsidR="009836BF">
        <w:rPr>
          <w:rFonts w:ascii="Times New Roman" w:eastAsia="Calibri" w:hAnsi="Times New Roman" w:cs="Times New Roman"/>
          <w:bCs/>
          <w:noProof w:val="0"/>
          <w:color w:val="000000" w:themeColor="text1"/>
          <w:kern w:val="0"/>
          <w14:ligatures w14:val="none"/>
        </w:rPr>
        <w:t>siswa</w:t>
      </w:r>
      <w:r w:rsidR="006642DD">
        <w:rPr>
          <w:rFonts w:ascii="Times New Roman" w:eastAsia="Calibri" w:hAnsi="Times New Roman" w:cs="Times New Roman"/>
          <w:bCs/>
          <w:noProof w:val="0"/>
          <w:color w:val="000000" w:themeColor="text1"/>
          <w:kern w:val="0"/>
          <w14:ligatures w14:val="none"/>
        </w:rPr>
        <w:t xml:space="preserve"> dalam mengenal Al-Qur’an sejak dini, meningkatkan pemahaman tentang agama serta memperkuat kebersamaan antara guru dan siswa</w:t>
      </w:r>
      <w:r w:rsidR="009836BF">
        <w:rPr>
          <w:rFonts w:ascii="Times New Roman" w:eastAsia="Calibri" w:hAnsi="Times New Roman" w:cs="Times New Roman"/>
          <w:bCs/>
          <w:noProof w:val="0"/>
          <w:color w:val="000000" w:themeColor="text1"/>
          <w:kern w:val="0"/>
          <w14:ligatures w14:val="none"/>
        </w:rPr>
        <w:t xml:space="preserve">. Kegiatan mengaji setelah </w:t>
      </w:r>
      <w:r w:rsidR="006642DD">
        <w:rPr>
          <w:rFonts w:ascii="Times New Roman" w:eastAsia="Calibri" w:hAnsi="Times New Roman" w:cs="Times New Roman"/>
          <w:bCs/>
          <w:noProof w:val="0"/>
          <w:color w:val="000000" w:themeColor="text1"/>
          <w:kern w:val="0"/>
          <w14:ligatures w14:val="none"/>
        </w:rPr>
        <w:t xml:space="preserve">melaksanakan </w:t>
      </w:r>
      <w:r w:rsidR="009836BF">
        <w:rPr>
          <w:rFonts w:ascii="Times New Roman" w:eastAsia="Calibri" w:hAnsi="Times New Roman" w:cs="Times New Roman"/>
          <w:bCs/>
          <w:noProof w:val="0"/>
          <w:color w:val="000000" w:themeColor="text1"/>
          <w:kern w:val="0"/>
          <w14:ligatures w14:val="none"/>
        </w:rPr>
        <w:t>sholat</w:t>
      </w:r>
      <w:r w:rsidR="006642DD">
        <w:rPr>
          <w:rFonts w:ascii="Times New Roman" w:eastAsia="Calibri" w:hAnsi="Times New Roman" w:cs="Times New Roman"/>
          <w:bCs/>
          <w:noProof w:val="0"/>
          <w:color w:val="000000" w:themeColor="text1"/>
          <w:kern w:val="0"/>
          <w14:ligatures w14:val="none"/>
        </w:rPr>
        <w:t>. Kegiatan ini juga dibedakan tempat pelaksanaanya yaitu Masjid Al-Ma’sum dan Musholla Sekolah. Untuk kelas 1, 2 &amp;  yaitu menghafalkan surah Al-Falaq ayat 1-5 di masjid Al-Ma</w:t>
      </w:r>
      <w:r w:rsidR="00467E47">
        <w:rPr>
          <w:rFonts w:ascii="Times New Roman" w:eastAsia="Calibri" w:hAnsi="Times New Roman" w:cs="Times New Roman"/>
          <w:bCs/>
          <w:noProof w:val="0"/>
          <w:color w:val="000000" w:themeColor="text1"/>
          <w:kern w:val="0"/>
          <w14:ligatures w14:val="none"/>
        </w:rPr>
        <w:t xml:space="preserve">’sum sedangkan kelas 4, 5 &amp;6 yaitu mengaji surat-surat pendek dan asmaul husna di Musholla sekolah. Kegiatan ini </w:t>
      </w:r>
      <w:r w:rsidR="009836BF">
        <w:rPr>
          <w:rFonts w:ascii="Times New Roman" w:eastAsia="Calibri" w:hAnsi="Times New Roman" w:cs="Times New Roman"/>
          <w:bCs/>
          <w:noProof w:val="0"/>
          <w:color w:val="000000" w:themeColor="text1"/>
          <w:kern w:val="0"/>
          <w14:ligatures w14:val="none"/>
        </w:rPr>
        <w:t xml:space="preserve">untuk melatih kemampuan membaca Al-qur’an seperti asmaul husna dan menghafal surat-surat pendek seperti surat Al-Falaq dan doa kepada orang tua. </w:t>
      </w:r>
    </w:p>
    <w:p w14:paraId="4E802266" w14:textId="4E35E8CD" w:rsidR="006057B3" w:rsidRPr="00CE19C9" w:rsidRDefault="006057B3" w:rsidP="00CE19C9">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sidRPr="00CE19C9">
        <w:rPr>
          <w:rFonts w:ascii="Times New Roman" w:eastAsia="Calibri" w:hAnsi="Times New Roman" w:cs="Times New Roman"/>
          <w:bCs/>
          <w:noProof w:val="0"/>
          <w:color w:val="000000" w:themeColor="text1"/>
          <w:kern w:val="0"/>
          <w14:ligatures w14:val="none"/>
        </w:rPr>
        <w:t xml:space="preserve">Pembentukan karakter religius yang ditanamkan di SDN Garum 01 Kabupaten Blitar ada 4 tema utama yaitu sebagai berikut: </w:t>
      </w:r>
    </w:p>
    <w:p w14:paraId="6E21F610" w14:textId="1D22FC3A" w:rsidR="00785761" w:rsidRDefault="00785761" w:rsidP="00CE19C9">
      <w:pPr>
        <w:pStyle w:val="ListParagraph"/>
        <w:numPr>
          <w:ilvl w:val="0"/>
          <w:numId w:val="7"/>
        </w:numPr>
        <w:spacing w:before="116" w:after="0" w:line="276" w:lineRule="auto"/>
        <w:ind w:right="136"/>
        <w:jc w:val="both"/>
        <w:rPr>
          <w:rFonts w:ascii="Times New Roman" w:eastAsia="Calibri" w:hAnsi="Times New Roman" w:cs="Times New Roman"/>
          <w:b/>
          <w:noProof w:val="0"/>
          <w:color w:val="000000" w:themeColor="text1"/>
          <w:kern w:val="0"/>
          <w14:ligatures w14:val="none"/>
        </w:rPr>
      </w:pPr>
      <w:r w:rsidRPr="00734F68">
        <w:rPr>
          <w:rFonts w:ascii="Times New Roman" w:eastAsia="Calibri" w:hAnsi="Times New Roman" w:cs="Times New Roman"/>
          <w:b/>
          <w:noProof w:val="0"/>
          <w:color w:val="000000" w:themeColor="text1"/>
          <w:kern w:val="0"/>
          <w14:ligatures w14:val="none"/>
        </w:rPr>
        <w:t xml:space="preserve">Shiddiq </w:t>
      </w:r>
      <w:r w:rsidR="00734F68" w:rsidRPr="00734F68">
        <w:rPr>
          <w:rFonts w:ascii="Times New Roman" w:eastAsia="Calibri" w:hAnsi="Times New Roman" w:cs="Times New Roman"/>
          <w:b/>
          <w:noProof w:val="0"/>
          <w:color w:val="000000" w:themeColor="text1"/>
          <w:kern w:val="0"/>
          <w14:ligatures w14:val="none"/>
        </w:rPr>
        <w:t>(Jujur)</w:t>
      </w:r>
    </w:p>
    <w:p w14:paraId="3AC8B81F" w14:textId="77777777" w:rsidR="00734F68" w:rsidRDefault="00734F68" w:rsidP="00734F68">
      <w:pPr>
        <w:pStyle w:val="ListParagraph"/>
        <w:spacing w:before="116" w:after="0" w:line="276" w:lineRule="auto"/>
        <w:ind w:right="136"/>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   Shiddiq adalah sikap jujur yang yang dinilai melalui perkataan, perilaku, dan kondisi batin seseorang. Cara menanamkan sikap tersebut yaitu dengan menbiasakan siswa bersikap dan berkata jujur dalam kehidupan sehari-hari. Nilai ini ditanamkan melalui kegiatan Jum’at Amal, yaitu siswa dilatih jujur dan ikhlas berbagi dengan menyisihkan uang saku tanpa mengharap pujian. Berdasarkan hasil observasi guru membiasakan siswa bersikap jujur dalam berinteraksi dengan guru dan teman. Misalnya, guru yang terlambat tidak segan untuk meminta maaf dan menjelaskan alasannya serta menyampaikan hasil nilai siswa apa adanya. Karakter Shiddiq (Jujur) tampak nyata saat siswa berani mengakui kesalahan, mengerjakan ujian secara jujur tanpa bantuan orang lain dan tidak mencontek. </w:t>
      </w:r>
    </w:p>
    <w:tbl>
      <w:tblPr>
        <w:tblStyle w:val="TableGrid"/>
        <w:tblpPr w:leftFromText="180" w:rightFromText="180" w:vertAnchor="text" w:horzAnchor="margin" w:tblpXSpec="center" w:tblpY="515"/>
        <w:tblW w:w="0" w:type="auto"/>
        <w:tblLook w:val="04A0" w:firstRow="1" w:lastRow="0" w:firstColumn="1" w:lastColumn="0" w:noHBand="0" w:noVBand="1"/>
      </w:tblPr>
      <w:tblGrid>
        <w:gridCol w:w="4619"/>
        <w:gridCol w:w="4401"/>
      </w:tblGrid>
      <w:tr w:rsidR="00734F68" w14:paraId="7F972823" w14:textId="77777777" w:rsidTr="005E7670">
        <w:trPr>
          <w:trHeight w:val="374"/>
        </w:trPr>
        <w:tc>
          <w:tcPr>
            <w:tcW w:w="4592" w:type="dxa"/>
          </w:tcPr>
          <w:p w14:paraId="414C4C3D" w14:textId="77777777" w:rsidR="00734F68" w:rsidRDefault="00734F68" w:rsidP="005E7670">
            <w:pPr>
              <w:pStyle w:val="ListParagraph"/>
              <w:spacing w:before="116" w:line="276" w:lineRule="auto"/>
              <w:ind w:left="0" w:right="136"/>
              <w:jc w:val="both"/>
              <w:rPr>
                <w:rFonts w:ascii="Times New Roman" w:eastAsia="Calibri" w:hAnsi="Times New Roman" w:cs="Times New Roman"/>
                <w:bCs/>
                <w:color w:val="000000" w:themeColor="text1"/>
                <w:kern w:val="0"/>
              </w:rPr>
            </w:pPr>
            <w:r>
              <w:rPr>
                <w:rFonts w:ascii="Times New Roman" w:eastAsia="Calibri" w:hAnsi="Times New Roman" w:cs="Times New Roman"/>
                <w:bCs/>
                <w:color w:val="000000" w:themeColor="text1"/>
                <w:kern w:val="0"/>
              </w:rPr>
              <w:lastRenderedPageBreak/>
              <w:drawing>
                <wp:inline distT="0" distB="0" distL="0" distR="0" wp14:anchorId="38A1BE6B" wp14:editId="5558AFE7">
                  <wp:extent cx="2771359" cy="988828"/>
                  <wp:effectExtent l="0" t="0" r="0" b="1905"/>
                  <wp:docPr id="492033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048" cy="1019402"/>
                          </a:xfrm>
                          <a:prstGeom prst="rect">
                            <a:avLst/>
                          </a:prstGeom>
                          <a:noFill/>
                        </pic:spPr>
                      </pic:pic>
                    </a:graphicData>
                  </a:graphic>
                </wp:inline>
              </w:drawing>
            </w:r>
          </w:p>
        </w:tc>
        <w:tc>
          <w:tcPr>
            <w:tcW w:w="4360" w:type="dxa"/>
          </w:tcPr>
          <w:p w14:paraId="271584DF" w14:textId="77777777" w:rsidR="00734F68" w:rsidRDefault="00734F68" w:rsidP="005E7670">
            <w:pPr>
              <w:pStyle w:val="ListParagraph"/>
              <w:spacing w:before="116" w:line="276" w:lineRule="auto"/>
              <w:ind w:left="0" w:right="136"/>
              <w:jc w:val="both"/>
              <w:rPr>
                <w:rFonts w:ascii="Times New Roman" w:eastAsia="Calibri" w:hAnsi="Times New Roman" w:cs="Times New Roman"/>
                <w:bCs/>
                <w:color w:val="000000" w:themeColor="text1"/>
                <w:kern w:val="0"/>
              </w:rPr>
            </w:pPr>
            <w:r>
              <w:rPr>
                <w:rFonts w:ascii="Times New Roman" w:eastAsia="Calibri" w:hAnsi="Times New Roman" w:cs="Times New Roman"/>
                <w:bCs/>
                <w:color w:val="000000" w:themeColor="text1"/>
                <w:kern w:val="0"/>
              </w:rPr>
              <w:drawing>
                <wp:inline distT="0" distB="0" distL="0" distR="0" wp14:anchorId="60737FEB" wp14:editId="1A980731">
                  <wp:extent cx="2625589" cy="1007307"/>
                  <wp:effectExtent l="0" t="0" r="3810" b="2540"/>
                  <wp:docPr id="4153225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22513" name="Picture 4153225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5589" cy="1007307"/>
                          </a:xfrm>
                          <a:prstGeom prst="rect">
                            <a:avLst/>
                          </a:prstGeom>
                        </pic:spPr>
                      </pic:pic>
                    </a:graphicData>
                  </a:graphic>
                </wp:inline>
              </w:drawing>
            </w:r>
          </w:p>
        </w:tc>
      </w:tr>
      <w:tr w:rsidR="00734F68" w14:paraId="2CC2AA83" w14:textId="77777777" w:rsidTr="005E7670">
        <w:trPr>
          <w:trHeight w:val="221"/>
        </w:trPr>
        <w:tc>
          <w:tcPr>
            <w:tcW w:w="4592" w:type="dxa"/>
          </w:tcPr>
          <w:p w14:paraId="64EBD1B4" w14:textId="77777777" w:rsidR="00734F68" w:rsidRDefault="00734F68" w:rsidP="005E7670">
            <w:pPr>
              <w:pStyle w:val="ListParagraph"/>
              <w:spacing w:before="116" w:line="276" w:lineRule="auto"/>
              <w:ind w:left="0" w:right="136"/>
              <w:jc w:val="both"/>
              <w:rPr>
                <w:rFonts w:ascii="Times New Roman" w:eastAsia="Calibri" w:hAnsi="Times New Roman" w:cs="Times New Roman"/>
                <w:bCs/>
                <w:color w:val="000000" w:themeColor="text1"/>
                <w:kern w:val="0"/>
              </w:rPr>
            </w:pPr>
            <w:r>
              <w:rPr>
                <w:rFonts w:ascii="Times New Roman" w:eastAsia="Calibri" w:hAnsi="Times New Roman" w:cs="Times New Roman"/>
                <w:bCs/>
                <w:color w:val="000000" w:themeColor="text1"/>
                <w:kern w:val="0"/>
              </w:rPr>
              <w:t xml:space="preserve">Gambar 1. Kegiatan Jum’at Amal </w:t>
            </w:r>
          </w:p>
        </w:tc>
        <w:tc>
          <w:tcPr>
            <w:tcW w:w="4360" w:type="dxa"/>
          </w:tcPr>
          <w:p w14:paraId="45D8E47F" w14:textId="77777777" w:rsidR="00734F68" w:rsidRDefault="00734F68" w:rsidP="005E7670">
            <w:pPr>
              <w:pStyle w:val="ListParagraph"/>
              <w:spacing w:before="116" w:line="276" w:lineRule="auto"/>
              <w:ind w:left="0" w:right="136"/>
              <w:jc w:val="both"/>
              <w:rPr>
                <w:rFonts w:ascii="Times New Roman" w:eastAsia="Calibri" w:hAnsi="Times New Roman" w:cs="Times New Roman"/>
                <w:bCs/>
                <w:color w:val="000000" w:themeColor="text1"/>
                <w:kern w:val="0"/>
              </w:rPr>
            </w:pPr>
            <w:r>
              <w:rPr>
                <w:rFonts w:ascii="Times New Roman" w:eastAsia="Calibri" w:hAnsi="Times New Roman" w:cs="Times New Roman"/>
                <w:bCs/>
                <w:color w:val="000000" w:themeColor="text1"/>
                <w:kern w:val="0"/>
              </w:rPr>
              <w:t>Gambar 2. Siswa berani mengakui kesalahan saat terlambat</w:t>
            </w:r>
          </w:p>
        </w:tc>
      </w:tr>
    </w:tbl>
    <w:p w14:paraId="43143D47" w14:textId="77777777" w:rsidR="00734F68" w:rsidRPr="00A92F99" w:rsidRDefault="00734F68" w:rsidP="00734F68">
      <w:pPr>
        <w:pStyle w:val="ListParagraph"/>
        <w:spacing w:before="116" w:after="0" w:line="276" w:lineRule="auto"/>
        <w:ind w:right="136"/>
        <w:jc w:val="both"/>
        <w:rPr>
          <w:rFonts w:ascii="Times New Roman" w:eastAsia="Calibri" w:hAnsi="Times New Roman" w:cs="Times New Roman"/>
          <w:bCs/>
          <w:noProof w:val="0"/>
          <w:color w:val="000000" w:themeColor="text1"/>
          <w:kern w:val="0"/>
          <w14:ligatures w14:val="none"/>
        </w:rPr>
      </w:pPr>
    </w:p>
    <w:p w14:paraId="64786871" w14:textId="4ABFABFB" w:rsidR="00734F68" w:rsidRPr="00734F68" w:rsidRDefault="00734F68" w:rsidP="00734F68">
      <w:pPr>
        <w:pStyle w:val="ListParagraph"/>
        <w:spacing w:before="116" w:after="0" w:line="276" w:lineRule="auto"/>
        <w:ind w:right="136"/>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color w:val="000000" w:themeColor="text1"/>
          <w:kern w:val="0"/>
        </w:rPr>
        <w:t xml:space="preserve"> </w:t>
      </w:r>
    </w:p>
    <w:p w14:paraId="17E0EC7E" w14:textId="51A413A3" w:rsidR="00734F68" w:rsidRDefault="00734F68" w:rsidP="00CE19C9">
      <w:pPr>
        <w:pStyle w:val="ListParagraph"/>
        <w:numPr>
          <w:ilvl w:val="0"/>
          <w:numId w:val="7"/>
        </w:numPr>
        <w:spacing w:before="116" w:after="0" w:line="276" w:lineRule="auto"/>
        <w:ind w:right="136"/>
        <w:jc w:val="both"/>
        <w:rPr>
          <w:rFonts w:ascii="Times New Roman" w:eastAsia="Calibri" w:hAnsi="Times New Roman" w:cs="Times New Roman"/>
          <w:b/>
          <w:noProof w:val="0"/>
          <w:color w:val="000000" w:themeColor="text1"/>
          <w:kern w:val="0"/>
          <w14:ligatures w14:val="none"/>
        </w:rPr>
      </w:pPr>
      <w:r w:rsidRPr="00734F68">
        <w:rPr>
          <w:rFonts w:ascii="Times New Roman" w:eastAsia="Calibri" w:hAnsi="Times New Roman" w:cs="Times New Roman"/>
          <w:b/>
          <w:noProof w:val="0"/>
          <w:color w:val="000000" w:themeColor="text1"/>
          <w:kern w:val="0"/>
          <w14:ligatures w14:val="none"/>
        </w:rPr>
        <w:t>Amanah (Tanggung Jawab)</w:t>
      </w:r>
    </w:p>
    <w:p w14:paraId="2E7384DE" w14:textId="1D04EEFD" w:rsidR="00734F68" w:rsidRDefault="00734F68" w:rsidP="00734F68">
      <w:pPr>
        <w:pStyle w:val="ListParagraph"/>
        <w:spacing w:before="116" w:after="0" w:line="276" w:lineRule="auto"/>
        <w:ind w:right="136"/>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   </w:t>
      </w:r>
      <w:r w:rsidR="00343BAC">
        <w:rPr>
          <w:rFonts w:ascii="Times New Roman" w:eastAsia="Calibri" w:hAnsi="Times New Roman" w:cs="Times New Roman"/>
          <w:bCs/>
          <w:noProof w:val="0"/>
          <w:color w:val="000000" w:themeColor="text1"/>
          <w:kern w:val="0"/>
          <w14:ligatures w14:val="none"/>
        </w:rPr>
        <w:t xml:space="preserve">Amanah </w:t>
      </w:r>
      <w:r>
        <w:rPr>
          <w:rFonts w:ascii="Times New Roman" w:eastAsia="Calibri" w:hAnsi="Times New Roman" w:cs="Times New Roman"/>
          <w:bCs/>
          <w:noProof w:val="0"/>
          <w:color w:val="000000" w:themeColor="text1"/>
          <w:kern w:val="0"/>
          <w14:ligatures w14:val="none"/>
        </w:rPr>
        <w:t>adalah sikap</w:t>
      </w:r>
      <w:r w:rsidR="00343BAC">
        <w:rPr>
          <w:rFonts w:ascii="Times New Roman" w:eastAsia="Calibri" w:hAnsi="Times New Roman" w:cs="Times New Roman"/>
          <w:bCs/>
          <w:noProof w:val="0"/>
          <w:color w:val="000000" w:themeColor="text1"/>
          <w:kern w:val="0"/>
          <w14:ligatures w14:val="none"/>
        </w:rPr>
        <w:t xml:space="preserve"> atau perilaku seseorang yang </w:t>
      </w:r>
      <w:r w:rsidR="00E26793">
        <w:rPr>
          <w:rFonts w:ascii="Times New Roman" w:eastAsia="Calibri" w:hAnsi="Times New Roman" w:cs="Times New Roman"/>
          <w:bCs/>
          <w:noProof w:val="0"/>
          <w:color w:val="000000" w:themeColor="text1"/>
          <w:kern w:val="0"/>
          <w14:ligatures w14:val="none"/>
        </w:rPr>
        <w:t xml:space="preserve">mampu </w:t>
      </w:r>
      <w:r w:rsidR="00343BAC">
        <w:rPr>
          <w:rFonts w:ascii="Times New Roman" w:eastAsia="Calibri" w:hAnsi="Times New Roman" w:cs="Times New Roman"/>
          <w:bCs/>
          <w:noProof w:val="0"/>
          <w:color w:val="000000" w:themeColor="text1"/>
          <w:kern w:val="0"/>
          <w14:ligatures w14:val="none"/>
        </w:rPr>
        <w:t>menjalankan dan memenuhi setiap janji dan tanggung jawabnya. Amanah juga diartikan sebagai kepercayaan yang diperlukan untuk melakukan sesuatu dengan penuh komitmen, kompeten, kerja keras dan konsisten</w:t>
      </w:r>
      <w:r>
        <w:rPr>
          <w:rFonts w:ascii="Times New Roman" w:eastAsia="Calibri" w:hAnsi="Times New Roman" w:cs="Times New Roman"/>
          <w:bCs/>
          <w:noProof w:val="0"/>
          <w:color w:val="000000" w:themeColor="text1"/>
          <w:kern w:val="0"/>
          <w14:ligatures w14:val="none"/>
        </w:rPr>
        <w:t>.</w:t>
      </w:r>
      <w:r w:rsidR="00343BAC">
        <w:rPr>
          <w:rFonts w:ascii="Times New Roman" w:eastAsia="Calibri" w:hAnsi="Times New Roman" w:cs="Times New Roman"/>
          <w:bCs/>
          <w:noProof w:val="0"/>
          <w:color w:val="000000" w:themeColor="text1"/>
          <w:kern w:val="0"/>
          <w14:ligatures w14:val="none"/>
        </w:rPr>
        <w:t xml:space="preserve"> Penanaman sikap tanggung jawab pada siswa diterapkan dalam beberapa kegiatan seperti kerja kelompok dan piket kelas</w:t>
      </w:r>
      <w:r>
        <w:rPr>
          <w:rFonts w:ascii="Times New Roman" w:eastAsia="Calibri" w:hAnsi="Times New Roman" w:cs="Times New Roman"/>
          <w:bCs/>
          <w:noProof w:val="0"/>
          <w:color w:val="000000" w:themeColor="text1"/>
          <w:kern w:val="0"/>
          <w14:ligatures w14:val="none"/>
        </w:rPr>
        <w:t>. Nilai ini ditanamkan melalui kegiatan</w:t>
      </w:r>
      <w:r w:rsidR="00343BAC">
        <w:rPr>
          <w:rFonts w:ascii="Times New Roman" w:eastAsia="Calibri" w:hAnsi="Times New Roman" w:cs="Times New Roman"/>
          <w:bCs/>
          <w:noProof w:val="0"/>
          <w:color w:val="000000" w:themeColor="text1"/>
          <w:kern w:val="0"/>
          <w14:ligatures w14:val="none"/>
        </w:rPr>
        <w:t xml:space="preserve"> Sholat Dhuha dan Dhuhur berjama’ah</w:t>
      </w:r>
      <w:r>
        <w:rPr>
          <w:rFonts w:ascii="Times New Roman" w:eastAsia="Calibri" w:hAnsi="Times New Roman" w:cs="Times New Roman"/>
          <w:bCs/>
          <w:noProof w:val="0"/>
          <w:color w:val="000000" w:themeColor="text1"/>
          <w:kern w:val="0"/>
          <w14:ligatures w14:val="none"/>
        </w:rPr>
        <w:t xml:space="preserve">, yaitu siswa dilatih </w:t>
      </w:r>
      <w:r w:rsidR="00343BAC">
        <w:rPr>
          <w:rFonts w:ascii="Times New Roman" w:eastAsia="Calibri" w:hAnsi="Times New Roman" w:cs="Times New Roman"/>
          <w:bCs/>
          <w:noProof w:val="0"/>
          <w:color w:val="000000" w:themeColor="text1"/>
          <w:kern w:val="0"/>
          <w14:ligatures w14:val="none"/>
        </w:rPr>
        <w:t>disiplin dalam menjalankan ibadah</w:t>
      </w:r>
      <w:r>
        <w:rPr>
          <w:rFonts w:ascii="Times New Roman" w:eastAsia="Calibri" w:hAnsi="Times New Roman" w:cs="Times New Roman"/>
          <w:bCs/>
          <w:noProof w:val="0"/>
          <w:color w:val="000000" w:themeColor="text1"/>
          <w:kern w:val="0"/>
          <w14:ligatures w14:val="none"/>
        </w:rPr>
        <w:t xml:space="preserve">. Berdasarkan hasil observasi </w:t>
      </w:r>
      <w:r w:rsidR="00343BAC">
        <w:rPr>
          <w:rFonts w:ascii="Times New Roman" w:eastAsia="Calibri" w:hAnsi="Times New Roman" w:cs="Times New Roman"/>
          <w:bCs/>
          <w:noProof w:val="0"/>
          <w:color w:val="000000" w:themeColor="text1"/>
          <w:kern w:val="0"/>
          <w14:ligatures w14:val="none"/>
        </w:rPr>
        <w:t xml:space="preserve">menunjukkan pihak sekolah juga senantiasa membiasakan siswa untuk bersikap tanggung jawab yang dilihat dari seberapa tingkat tanggung jawab untuk tidak telat masuk ketika berangkat ke sekolah, mengerjakan tugas tepat waktu dan melaksanakan piket kelas sesuai dengan jadwalnya. </w:t>
      </w:r>
      <w:r w:rsidR="00E26793">
        <w:rPr>
          <w:rFonts w:ascii="Times New Roman" w:eastAsia="Calibri" w:hAnsi="Times New Roman" w:cs="Times New Roman"/>
          <w:bCs/>
          <w:noProof w:val="0"/>
          <w:color w:val="000000" w:themeColor="text1"/>
          <w:kern w:val="0"/>
          <w14:ligatures w14:val="none"/>
        </w:rPr>
        <w:t xml:space="preserve">Karakter amanah tampak saat guru hadir tepat waktu sebelum pembelajaran dan mendorong siswa dalam menyelesaikan tugas tepat waktu. </w:t>
      </w:r>
    </w:p>
    <w:p w14:paraId="3FFFFEE8" w14:textId="77777777" w:rsidR="00734F68" w:rsidRPr="00734F68" w:rsidRDefault="00734F68" w:rsidP="00734F68">
      <w:pPr>
        <w:pStyle w:val="ListParagraph"/>
        <w:spacing w:before="116" w:after="0" w:line="276" w:lineRule="auto"/>
        <w:ind w:right="136"/>
        <w:jc w:val="both"/>
        <w:rPr>
          <w:rFonts w:ascii="Times New Roman" w:eastAsia="Calibri" w:hAnsi="Times New Roman" w:cs="Times New Roman"/>
          <w:b/>
          <w:noProof w:val="0"/>
          <w:color w:val="000000" w:themeColor="text1"/>
          <w:kern w:val="0"/>
          <w14:ligatures w14:val="none"/>
        </w:rPr>
      </w:pPr>
    </w:p>
    <w:p w14:paraId="15580840" w14:textId="19C48536" w:rsidR="00CE19C9" w:rsidRPr="00734F68" w:rsidRDefault="00CE19C9" w:rsidP="00734F68">
      <w:pPr>
        <w:pStyle w:val="ListParagraph"/>
        <w:spacing w:before="116" w:after="0" w:line="276" w:lineRule="auto"/>
        <w:ind w:right="136"/>
        <w:jc w:val="both"/>
        <w:rPr>
          <w:rFonts w:ascii="Times New Roman" w:eastAsia="Calibri" w:hAnsi="Times New Roman" w:cs="Times New Roman"/>
          <w:b/>
          <w:noProof w:val="0"/>
          <w:color w:val="000000" w:themeColor="text1"/>
          <w:kern w:val="0"/>
          <w14:ligatures w14:val="none"/>
        </w:rPr>
      </w:pPr>
      <w:r w:rsidRPr="00734F68">
        <w:rPr>
          <w:rFonts w:ascii="Times New Roman" w:eastAsia="Calibri" w:hAnsi="Times New Roman" w:cs="Times New Roman"/>
          <w:b/>
          <w:noProof w:val="0"/>
          <w:color w:val="000000" w:themeColor="text1"/>
          <w:kern w:val="0"/>
          <w14:ligatures w14:val="none"/>
        </w:rPr>
        <w:t xml:space="preserve">      </w:t>
      </w:r>
    </w:p>
    <w:p w14:paraId="0CBEA954" w14:textId="77777777" w:rsidR="0007236A" w:rsidRPr="0007236A" w:rsidRDefault="0007236A" w:rsidP="0007236A">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p>
    <w:p w14:paraId="20C43280" w14:textId="62A0F127" w:rsidR="00675A7D" w:rsidRPr="00440C08" w:rsidRDefault="00440C08" w:rsidP="00440C08">
      <w:pPr>
        <w:spacing w:after="0" w:line="360" w:lineRule="auto"/>
        <w:ind w:firstLine="142"/>
        <w:jc w:val="both"/>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P</w:t>
      </w:r>
      <w:r w:rsidR="00675A7D" w:rsidRPr="00440C08">
        <w:rPr>
          <w:rFonts w:ascii="Times New Roman" w:eastAsia="Calibri" w:hAnsi="Times New Roman" w:cs="Times New Roman"/>
          <w:b/>
          <w:noProof w:val="0"/>
          <w:color w:val="000000" w:themeColor="text1"/>
          <w:kern w:val="0"/>
          <w14:ligatures w14:val="none"/>
        </w:rPr>
        <w:t>enanaman Nilai Religius Pada Pembelajaran</w:t>
      </w:r>
    </w:p>
    <w:p w14:paraId="3A1EDB14" w14:textId="6451C752" w:rsidR="00043279" w:rsidRDefault="00675A7D" w:rsidP="00785761">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 xml:space="preserve"> </w:t>
      </w:r>
      <w:r w:rsidRPr="00212016">
        <w:rPr>
          <w:rFonts w:ascii="Times New Roman" w:eastAsia="Calibri" w:hAnsi="Times New Roman" w:cs="Times New Roman"/>
          <w:bCs/>
          <w:noProof w:val="0"/>
          <w:color w:val="000000" w:themeColor="text1"/>
          <w:kern w:val="0"/>
          <w14:ligatures w14:val="none"/>
        </w:rPr>
        <w:t xml:space="preserve">Penanaman nilai religius dalam pembelajaran berfokus pada empat nilai kenabian yaitu </w:t>
      </w:r>
      <w:r w:rsidRPr="00212016">
        <w:rPr>
          <w:rFonts w:ascii="Times New Roman" w:eastAsia="Calibri" w:hAnsi="Times New Roman" w:cs="Times New Roman"/>
          <w:bCs/>
          <w:i/>
          <w:iCs/>
          <w:noProof w:val="0"/>
          <w:color w:val="000000" w:themeColor="text1"/>
          <w:kern w:val="0"/>
          <w14:ligatures w14:val="none"/>
        </w:rPr>
        <w:t>Shiddiq</w:t>
      </w:r>
      <w:r w:rsidRPr="00212016">
        <w:rPr>
          <w:rFonts w:ascii="Times New Roman" w:eastAsia="Calibri" w:hAnsi="Times New Roman" w:cs="Times New Roman"/>
          <w:bCs/>
          <w:noProof w:val="0"/>
          <w:color w:val="000000" w:themeColor="text1"/>
          <w:kern w:val="0"/>
          <w14:ligatures w14:val="none"/>
        </w:rPr>
        <w:t xml:space="preserve"> (Jujur), </w:t>
      </w:r>
      <w:r w:rsidRPr="00212016">
        <w:rPr>
          <w:rFonts w:ascii="Times New Roman" w:eastAsia="Calibri" w:hAnsi="Times New Roman" w:cs="Times New Roman"/>
          <w:bCs/>
          <w:i/>
          <w:iCs/>
          <w:noProof w:val="0"/>
          <w:color w:val="000000" w:themeColor="text1"/>
          <w:kern w:val="0"/>
          <w14:ligatures w14:val="none"/>
        </w:rPr>
        <w:t xml:space="preserve">Amanah </w:t>
      </w:r>
      <w:r w:rsidRPr="00212016">
        <w:rPr>
          <w:rFonts w:ascii="Times New Roman" w:eastAsia="Calibri" w:hAnsi="Times New Roman" w:cs="Times New Roman"/>
          <w:bCs/>
          <w:noProof w:val="0"/>
          <w:color w:val="000000" w:themeColor="text1"/>
          <w:kern w:val="0"/>
          <w14:ligatures w14:val="none"/>
        </w:rPr>
        <w:t xml:space="preserve">(Tanggung Jawab), </w:t>
      </w:r>
      <w:r w:rsidRPr="00212016">
        <w:rPr>
          <w:rFonts w:ascii="Times New Roman" w:eastAsia="Calibri" w:hAnsi="Times New Roman" w:cs="Times New Roman"/>
          <w:bCs/>
          <w:i/>
          <w:iCs/>
          <w:noProof w:val="0"/>
          <w:color w:val="000000" w:themeColor="text1"/>
          <w:kern w:val="0"/>
          <w14:ligatures w14:val="none"/>
        </w:rPr>
        <w:t xml:space="preserve">Tabligh </w:t>
      </w:r>
      <w:r w:rsidRPr="00212016">
        <w:rPr>
          <w:rFonts w:ascii="Times New Roman" w:eastAsia="Calibri" w:hAnsi="Times New Roman" w:cs="Times New Roman"/>
          <w:bCs/>
          <w:noProof w:val="0"/>
          <w:color w:val="000000" w:themeColor="text1"/>
          <w:kern w:val="0"/>
          <w14:ligatures w14:val="none"/>
        </w:rPr>
        <w:t xml:space="preserve">(Menyampaikan) dan </w:t>
      </w:r>
      <w:r w:rsidRPr="00212016">
        <w:rPr>
          <w:rFonts w:ascii="Times New Roman" w:eastAsia="Calibri" w:hAnsi="Times New Roman" w:cs="Times New Roman"/>
          <w:bCs/>
          <w:i/>
          <w:iCs/>
          <w:noProof w:val="0"/>
          <w:color w:val="000000" w:themeColor="text1"/>
          <w:kern w:val="0"/>
          <w14:ligatures w14:val="none"/>
        </w:rPr>
        <w:t>Fathonah</w:t>
      </w:r>
      <w:r w:rsidRPr="00212016">
        <w:rPr>
          <w:rFonts w:ascii="Times New Roman" w:eastAsia="Calibri" w:hAnsi="Times New Roman" w:cs="Times New Roman"/>
          <w:bCs/>
          <w:noProof w:val="0"/>
          <w:color w:val="000000" w:themeColor="text1"/>
          <w:kern w:val="0"/>
          <w14:ligatures w14:val="none"/>
        </w:rPr>
        <w:t xml:space="preserve"> (Cerdas). </w:t>
      </w:r>
      <w:r w:rsidR="009A6AE0">
        <w:rPr>
          <w:rFonts w:ascii="Times New Roman" w:eastAsia="Calibri" w:hAnsi="Times New Roman" w:cs="Times New Roman"/>
          <w:bCs/>
          <w:noProof w:val="0"/>
          <w:color w:val="000000" w:themeColor="text1"/>
          <w:kern w:val="0"/>
          <w14:ligatures w14:val="none"/>
        </w:rPr>
        <w:t>Pertama penanaman n</w:t>
      </w:r>
      <w:r w:rsidRPr="00212016">
        <w:rPr>
          <w:rFonts w:ascii="Times New Roman" w:eastAsia="Calibri" w:hAnsi="Times New Roman" w:cs="Times New Roman"/>
          <w:bCs/>
          <w:noProof w:val="0"/>
          <w:color w:val="000000" w:themeColor="text1"/>
          <w:kern w:val="0"/>
          <w14:ligatures w14:val="none"/>
        </w:rPr>
        <w:t xml:space="preserve">ilai </w:t>
      </w:r>
      <w:r w:rsidRPr="00212016">
        <w:rPr>
          <w:rFonts w:ascii="Times New Roman" w:eastAsia="Calibri" w:hAnsi="Times New Roman" w:cs="Times New Roman"/>
          <w:bCs/>
          <w:i/>
          <w:iCs/>
          <w:noProof w:val="0"/>
          <w:color w:val="000000" w:themeColor="text1"/>
          <w:kern w:val="0"/>
          <w14:ligatures w14:val="none"/>
        </w:rPr>
        <w:t xml:space="preserve">Shiddiq </w:t>
      </w:r>
      <w:r w:rsidRPr="00212016">
        <w:rPr>
          <w:rFonts w:ascii="Times New Roman" w:eastAsia="Calibri" w:hAnsi="Times New Roman" w:cs="Times New Roman"/>
          <w:bCs/>
          <w:noProof w:val="0"/>
          <w:color w:val="000000" w:themeColor="text1"/>
          <w:kern w:val="0"/>
          <w14:ligatures w14:val="none"/>
        </w:rPr>
        <w:t>(jujur)</w:t>
      </w:r>
      <w:r w:rsidR="00A2217E">
        <w:rPr>
          <w:rFonts w:ascii="Times New Roman" w:eastAsia="Calibri" w:hAnsi="Times New Roman" w:cs="Times New Roman"/>
          <w:bCs/>
          <w:noProof w:val="0"/>
          <w:color w:val="000000" w:themeColor="text1"/>
          <w:kern w:val="0"/>
          <w14:ligatures w14:val="none"/>
        </w:rPr>
        <w:t xml:space="preserve"> Guru menamakan sikap jujur kepada siswa melalui berani mengakui kesalahan dan </w:t>
      </w:r>
      <w:r w:rsidR="00974CBA">
        <w:rPr>
          <w:rFonts w:ascii="Times New Roman" w:eastAsia="Calibri" w:hAnsi="Times New Roman" w:cs="Times New Roman"/>
          <w:bCs/>
          <w:noProof w:val="0"/>
          <w:color w:val="000000" w:themeColor="text1"/>
          <w:kern w:val="0"/>
          <w14:ligatures w14:val="none"/>
        </w:rPr>
        <w:t>mendorong kejujuran dalam mengerjakan tugas atau ujian</w:t>
      </w:r>
      <w:r w:rsidR="00A2217E">
        <w:rPr>
          <w:rFonts w:ascii="Times New Roman" w:eastAsia="Calibri" w:hAnsi="Times New Roman" w:cs="Times New Roman"/>
          <w:bCs/>
          <w:noProof w:val="0"/>
          <w:color w:val="000000" w:themeColor="text1"/>
          <w:kern w:val="0"/>
          <w14:ligatures w14:val="none"/>
        </w:rPr>
        <w:t xml:space="preserve">. </w:t>
      </w:r>
      <w:r w:rsidRPr="00212016">
        <w:rPr>
          <w:rFonts w:ascii="Times New Roman" w:eastAsia="Calibri" w:hAnsi="Times New Roman" w:cs="Times New Roman"/>
          <w:bCs/>
          <w:noProof w:val="0"/>
          <w:color w:val="000000" w:themeColor="text1"/>
          <w:kern w:val="0"/>
          <w14:ligatures w14:val="none"/>
        </w:rPr>
        <w:t xml:space="preserve">Nilai </w:t>
      </w:r>
      <w:r w:rsidRPr="00212016">
        <w:rPr>
          <w:rFonts w:ascii="Times New Roman" w:eastAsia="Calibri" w:hAnsi="Times New Roman" w:cs="Times New Roman"/>
          <w:bCs/>
          <w:i/>
          <w:iCs/>
          <w:noProof w:val="0"/>
          <w:color w:val="000000" w:themeColor="text1"/>
          <w:kern w:val="0"/>
          <w14:ligatures w14:val="none"/>
        </w:rPr>
        <w:t xml:space="preserve">Amanah </w:t>
      </w:r>
      <w:r w:rsidRPr="00212016">
        <w:rPr>
          <w:rFonts w:ascii="Times New Roman" w:eastAsia="Calibri" w:hAnsi="Times New Roman" w:cs="Times New Roman"/>
          <w:bCs/>
          <w:noProof w:val="0"/>
          <w:color w:val="000000" w:themeColor="text1"/>
          <w:kern w:val="0"/>
          <w14:ligatures w14:val="none"/>
        </w:rPr>
        <w:t>(Tanggung Jawab)</w:t>
      </w:r>
      <w:r w:rsidR="00974CBA">
        <w:rPr>
          <w:rFonts w:ascii="Times New Roman" w:eastAsia="Calibri" w:hAnsi="Times New Roman" w:cs="Times New Roman"/>
          <w:bCs/>
          <w:noProof w:val="0"/>
          <w:color w:val="000000" w:themeColor="text1"/>
          <w:kern w:val="0"/>
          <w14:ligatures w14:val="none"/>
        </w:rPr>
        <w:t xml:space="preserve"> Guru menanamkan sikap tanggung jawab kepada siswa melalui kegiatan seperti kerja kelompok yaitu membagi kelompok yang mana satu kelompok terdiri dari siiswa berbagai siswa tanpa membeda-bedakan karakter siswa dan piket kelas. </w:t>
      </w:r>
      <w:r w:rsidRPr="00212016">
        <w:rPr>
          <w:rFonts w:ascii="Times New Roman" w:eastAsia="Calibri" w:hAnsi="Times New Roman" w:cs="Times New Roman"/>
          <w:bCs/>
          <w:noProof w:val="0"/>
          <w:color w:val="000000" w:themeColor="text1"/>
          <w:kern w:val="0"/>
          <w14:ligatures w14:val="none"/>
        </w:rPr>
        <w:t xml:space="preserve">Nilai </w:t>
      </w:r>
      <w:r w:rsidRPr="00212016">
        <w:rPr>
          <w:rFonts w:ascii="Times New Roman" w:eastAsia="Calibri" w:hAnsi="Times New Roman" w:cs="Times New Roman"/>
          <w:bCs/>
          <w:i/>
          <w:iCs/>
          <w:noProof w:val="0"/>
          <w:color w:val="000000" w:themeColor="text1"/>
          <w:kern w:val="0"/>
          <w14:ligatures w14:val="none"/>
        </w:rPr>
        <w:t xml:space="preserve">Tabligh </w:t>
      </w:r>
      <w:r w:rsidRPr="00212016">
        <w:rPr>
          <w:rFonts w:ascii="Times New Roman" w:eastAsia="Calibri" w:hAnsi="Times New Roman" w:cs="Times New Roman"/>
          <w:bCs/>
          <w:noProof w:val="0"/>
          <w:color w:val="000000" w:themeColor="text1"/>
          <w:kern w:val="0"/>
          <w14:ligatures w14:val="none"/>
        </w:rPr>
        <w:t xml:space="preserve">(Menyampaikan) </w:t>
      </w:r>
      <w:r w:rsidR="00974CBA" w:rsidRPr="00212016">
        <w:rPr>
          <w:rFonts w:ascii="Times New Roman" w:eastAsia="Calibri" w:hAnsi="Times New Roman" w:cs="Times New Roman"/>
          <w:bCs/>
          <w:noProof w:val="0"/>
          <w:color w:val="000000" w:themeColor="text1"/>
          <w:kern w:val="0"/>
          <w14:ligatures w14:val="none"/>
        </w:rPr>
        <w:t>)</w:t>
      </w:r>
      <w:r w:rsidR="00974CBA">
        <w:rPr>
          <w:rFonts w:ascii="Times New Roman" w:eastAsia="Calibri" w:hAnsi="Times New Roman" w:cs="Times New Roman"/>
          <w:bCs/>
          <w:noProof w:val="0"/>
          <w:color w:val="000000" w:themeColor="text1"/>
          <w:kern w:val="0"/>
          <w14:ligatures w14:val="none"/>
        </w:rPr>
        <w:t xml:space="preserve"> Guru menamakan sikap menyampaikan  kepada siswa </w:t>
      </w:r>
      <w:r w:rsidRPr="00212016">
        <w:rPr>
          <w:rFonts w:ascii="Times New Roman" w:eastAsia="Calibri" w:hAnsi="Times New Roman" w:cs="Times New Roman"/>
          <w:bCs/>
          <w:noProof w:val="0"/>
          <w:color w:val="000000" w:themeColor="text1"/>
          <w:kern w:val="0"/>
          <w14:ligatures w14:val="none"/>
        </w:rPr>
        <w:t xml:space="preserve">melalui </w:t>
      </w:r>
      <w:r w:rsidR="00974CBA">
        <w:rPr>
          <w:rFonts w:ascii="Times New Roman" w:eastAsia="Calibri" w:hAnsi="Times New Roman" w:cs="Times New Roman"/>
          <w:bCs/>
          <w:noProof w:val="0"/>
          <w:color w:val="000000" w:themeColor="text1"/>
          <w:kern w:val="0"/>
          <w14:ligatures w14:val="none"/>
        </w:rPr>
        <w:t>menceritakan kembali hasil diskusi kelompok ke depan teman-temannya</w:t>
      </w:r>
      <w:r w:rsidR="000844D0">
        <w:rPr>
          <w:rFonts w:ascii="Times New Roman" w:eastAsia="Calibri" w:hAnsi="Times New Roman" w:cs="Times New Roman"/>
          <w:bCs/>
          <w:noProof w:val="0"/>
          <w:color w:val="000000" w:themeColor="text1"/>
          <w:kern w:val="0"/>
          <w14:ligatures w14:val="none"/>
        </w:rPr>
        <w:t xml:space="preserve">  dengan menggunakan tutur kata yang sopan santun dan memberikan tugas-tugas yang terstruktur contohnya menghafal kosakata serta membuat dialog untuk mendorong siswa agar percaya diri. </w:t>
      </w:r>
      <w:r w:rsidRPr="00212016">
        <w:rPr>
          <w:rFonts w:ascii="Times New Roman" w:eastAsia="Calibri" w:hAnsi="Times New Roman" w:cs="Times New Roman"/>
          <w:bCs/>
          <w:noProof w:val="0"/>
          <w:color w:val="000000" w:themeColor="text1"/>
          <w:kern w:val="0"/>
          <w14:ligatures w14:val="none"/>
        </w:rPr>
        <w:t xml:space="preserve">Adapun Nilai </w:t>
      </w:r>
      <w:r w:rsidRPr="00212016">
        <w:rPr>
          <w:rFonts w:ascii="Times New Roman" w:eastAsia="Calibri" w:hAnsi="Times New Roman" w:cs="Times New Roman"/>
          <w:bCs/>
          <w:i/>
          <w:iCs/>
          <w:noProof w:val="0"/>
          <w:color w:val="000000" w:themeColor="text1"/>
          <w:kern w:val="0"/>
          <w14:ligatures w14:val="none"/>
        </w:rPr>
        <w:t xml:space="preserve">Fathonah </w:t>
      </w:r>
      <w:r w:rsidRPr="00212016">
        <w:rPr>
          <w:rFonts w:ascii="Times New Roman" w:eastAsia="Calibri" w:hAnsi="Times New Roman" w:cs="Times New Roman"/>
          <w:bCs/>
          <w:noProof w:val="0"/>
          <w:color w:val="000000" w:themeColor="text1"/>
          <w:kern w:val="0"/>
          <w14:ligatures w14:val="none"/>
        </w:rPr>
        <w:t xml:space="preserve">(Cerdas) </w:t>
      </w:r>
      <w:r w:rsidR="000844D0" w:rsidRPr="00212016">
        <w:rPr>
          <w:rFonts w:ascii="Times New Roman" w:eastAsia="Calibri" w:hAnsi="Times New Roman" w:cs="Times New Roman"/>
          <w:bCs/>
          <w:noProof w:val="0"/>
          <w:color w:val="000000" w:themeColor="text1"/>
          <w:kern w:val="0"/>
          <w14:ligatures w14:val="none"/>
        </w:rPr>
        <w:t>)</w:t>
      </w:r>
      <w:r w:rsidR="000844D0">
        <w:rPr>
          <w:rFonts w:ascii="Times New Roman" w:eastAsia="Calibri" w:hAnsi="Times New Roman" w:cs="Times New Roman"/>
          <w:bCs/>
          <w:noProof w:val="0"/>
          <w:color w:val="000000" w:themeColor="text1"/>
          <w:kern w:val="0"/>
          <w14:ligatures w14:val="none"/>
        </w:rPr>
        <w:t xml:space="preserve"> Guru menamakan sikap cerdas kepada siswa </w:t>
      </w:r>
      <w:r>
        <w:rPr>
          <w:rFonts w:ascii="Times New Roman" w:eastAsia="Calibri" w:hAnsi="Times New Roman" w:cs="Times New Roman"/>
          <w:bCs/>
          <w:noProof w:val="0"/>
          <w:color w:val="000000" w:themeColor="text1"/>
          <w:kern w:val="0"/>
          <w14:ligatures w14:val="none"/>
        </w:rPr>
        <w:t xml:space="preserve">melalui pembelajaran </w:t>
      </w:r>
      <w:r w:rsidR="000844D0">
        <w:rPr>
          <w:rFonts w:ascii="Times New Roman" w:eastAsia="Calibri" w:hAnsi="Times New Roman" w:cs="Times New Roman"/>
          <w:bCs/>
          <w:noProof w:val="0"/>
          <w:color w:val="000000" w:themeColor="text1"/>
          <w:kern w:val="0"/>
          <w14:ligatures w14:val="none"/>
        </w:rPr>
        <w:t xml:space="preserve">yaitu </w:t>
      </w:r>
      <w:r>
        <w:rPr>
          <w:rFonts w:ascii="Times New Roman" w:eastAsia="Calibri" w:hAnsi="Times New Roman" w:cs="Times New Roman"/>
          <w:bCs/>
          <w:noProof w:val="0"/>
          <w:color w:val="000000" w:themeColor="text1"/>
          <w:kern w:val="0"/>
          <w14:ligatures w14:val="none"/>
        </w:rPr>
        <w:t>mendorong</w:t>
      </w:r>
      <w:r w:rsidR="000844D0">
        <w:rPr>
          <w:rFonts w:ascii="Times New Roman" w:eastAsia="Calibri" w:hAnsi="Times New Roman" w:cs="Times New Roman"/>
          <w:bCs/>
          <w:noProof w:val="0"/>
          <w:color w:val="000000" w:themeColor="text1"/>
          <w:kern w:val="0"/>
          <w14:ligatures w14:val="none"/>
        </w:rPr>
        <w:t xml:space="preserve"> siswa </w:t>
      </w:r>
      <w:r>
        <w:rPr>
          <w:rFonts w:ascii="Times New Roman" w:eastAsia="Calibri" w:hAnsi="Times New Roman" w:cs="Times New Roman"/>
          <w:bCs/>
          <w:noProof w:val="0"/>
          <w:color w:val="000000" w:themeColor="text1"/>
          <w:kern w:val="0"/>
          <w14:ligatures w14:val="none"/>
        </w:rPr>
        <w:t>untuk berpikir kritis</w:t>
      </w:r>
      <w:r w:rsidR="000844D0">
        <w:rPr>
          <w:rFonts w:ascii="Times New Roman" w:eastAsia="Calibri" w:hAnsi="Times New Roman" w:cs="Times New Roman"/>
          <w:bCs/>
          <w:noProof w:val="0"/>
          <w:color w:val="000000" w:themeColor="text1"/>
          <w:kern w:val="0"/>
          <w14:ligatures w14:val="none"/>
        </w:rPr>
        <w:t xml:space="preserve"> dan </w:t>
      </w:r>
      <w:r>
        <w:rPr>
          <w:rFonts w:ascii="Times New Roman" w:eastAsia="Calibri" w:hAnsi="Times New Roman" w:cs="Times New Roman"/>
          <w:bCs/>
          <w:noProof w:val="0"/>
          <w:color w:val="000000" w:themeColor="text1"/>
          <w:kern w:val="0"/>
          <w14:ligatures w14:val="none"/>
        </w:rPr>
        <w:t>kreatif</w:t>
      </w:r>
      <w:r w:rsidR="000844D0">
        <w:rPr>
          <w:rFonts w:ascii="Times New Roman" w:eastAsia="Calibri" w:hAnsi="Times New Roman" w:cs="Times New Roman"/>
          <w:bCs/>
          <w:noProof w:val="0"/>
          <w:color w:val="000000" w:themeColor="text1"/>
          <w:kern w:val="0"/>
          <w14:ligatures w14:val="none"/>
        </w:rPr>
        <w:t xml:space="preserve">. </w:t>
      </w:r>
      <w:r>
        <w:rPr>
          <w:rFonts w:ascii="Times New Roman" w:eastAsia="Calibri" w:hAnsi="Times New Roman" w:cs="Times New Roman"/>
          <w:bCs/>
          <w:noProof w:val="0"/>
          <w:color w:val="000000" w:themeColor="text1"/>
          <w:kern w:val="0"/>
          <w14:ligatures w14:val="none"/>
        </w:rPr>
        <w:t xml:space="preserve">Keempat nilai tersebut tidak berdiri semdiri tetapi saling terikat dalam setiap aktivitas pembelajaran dan kehidupan sekolah sehari-hari. </w:t>
      </w:r>
    </w:p>
    <w:p w14:paraId="15E81C0B" w14:textId="77777777" w:rsidR="00675A7D" w:rsidRPr="00880B86" w:rsidRDefault="00675A7D" w:rsidP="00880B86">
      <w:pPr>
        <w:spacing w:after="0" w:line="276" w:lineRule="auto"/>
        <w:jc w:val="both"/>
        <w:rPr>
          <w:rFonts w:ascii="Times New Roman" w:eastAsia="Calibri" w:hAnsi="Times New Roman" w:cs="Times New Roman"/>
          <w:b/>
          <w:noProof w:val="0"/>
          <w:color w:val="000000" w:themeColor="text1"/>
          <w:kern w:val="0"/>
          <w14:ligatures w14:val="none"/>
        </w:rPr>
      </w:pPr>
    </w:p>
    <w:p w14:paraId="0488816E" w14:textId="77777777" w:rsidR="00675A7D" w:rsidRPr="00440C08" w:rsidRDefault="00675A7D" w:rsidP="00440C08">
      <w:pPr>
        <w:spacing w:after="0" w:line="360" w:lineRule="auto"/>
        <w:ind w:firstLine="142"/>
        <w:jc w:val="both"/>
        <w:rPr>
          <w:rFonts w:ascii="Times New Roman" w:eastAsia="Calibri" w:hAnsi="Times New Roman" w:cs="Times New Roman"/>
          <w:b/>
          <w:noProof w:val="0"/>
          <w:color w:val="000000" w:themeColor="text1"/>
          <w:kern w:val="0"/>
          <w14:ligatures w14:val="none"/>
        </w:rPr>
      </w:pPr>
      <w:r w:rsidRPr="00440C08">
        <w:rPr>
          <w:rFonts w:ascii="Times New Roman" w:eastAsia="Calibri" w:hAnsi="Times New Roman" w:cs="Times New Roman"/>
          <w:b/>
          <w:noProof w:val="0"/>
          <w:color w:val="000000" w:themeColor="text1"/>
          <w:kern w:val="0"/>
          <w14:ligatures w14:val="none"/>
        </w:rPr>
        <w:lastRenderedPageBreak/>
        <w:t>Keteladanan Guru sebagai Pilar Utama</w:t>
      </w:r>
    </w:p>
    <w:p w14:paraId="5A8AD268" w14:textId="77777777" w:rsidR="0007236A" w:rsidRDefault="00675A7D" w:rsidP="00AA3A8A">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Keteladanan guru yang menjadi pilar dalam pembentukan karakter religius. Guru tidak hanya berperan sebagai pengajar tetapi juga </w:t>
      </w:r>
      <w:r>
        <w:rPr>
          <w:rFonts w:ascii="Times New Roman" w:eastAsia="Calibri" w:hAnsi="Times New Roman" w:cs="Times New Roman"/>
          <w:bCs/>
          <w:i/>
          <w:iCs/>
          <w:noProof w:val="0"/>
          <w:color w:val="000000" w:themeColor="text1"/>
          <w:kern w:val="0"/>
          <w14:ligatures w14:val="none"/>
        </w:rPr>
        <w:t>role model</w:t>
      </w:r>
      <w:r>
        <w:rPr>
          <w:rFonts w:ascii="Times New Roman" w:eastAsia="Calibri" w:hAnsi="Times New Roman" w:cs="Times New Roman"/>
          <w:bCs/>
          <w:noProof w:val="0"/>
          <w:color w:val="000000" w:themeColor="text1"/>
          <w:kern w:val="0"/>
          <w14:ligatures w14:val="none"/>
        </w:rPr>
        <w:t xml:space="preserve"> yang memberikan contoh nyata dalam </w:t>
      </w:r>
      <w:r w:rsidR="00D358CA">
        <w:rPr>
          <w:rFonts w:ascii="Times New Roman" w:eastAsia="Calibri" w:hAnsi="Times New Roman" w:cs="Times New Roman"/>
          <w:bCs/>
          <w:noProof w:val="0"/>
          <w:color w:val="000000" w:themeColor="text1"/>
          <w:kern w:val="0"/>
          <w14:ligatures w14:val="none"/>
        </w:rPr>
        <w:t xml:space="preserve">kehidupan sehari-hari seperti </w:t>
      </w:r>
      <w:r>
        <w:rPr>
          <w:rFonts w:ascii="Times New Roman" w:eastAsia="Calibri" w:hAnsi="Times New Roman" w:cs="Times New Roman"/>
          <w:bCs/>
          <w:noProof w:val="0"/>
          <w:color w:val="000000" w:themeColor="text1"/>
          <w:kern w:val="0"/>
          <w14:ligatures w14:val="none"/>
        </w:rPr>
        <w:t>hal ketepatan waktu</w:t>
      </w:r>
      <w:r w:rsidR="00292600">
        <w:rPr>
          <w:rFonts w:ascii="Times New Roman" w:eastAsia="Calibri" w:hAnsi="Times New Roman" w:cs="Times New Roman"/>
          <w:bCs/>
          <w:noProof w:val="0"/>
          <w:color w:val="000000" w:themeColor="text1"/>
          <w:kern w:val="0"/>
          <w14:ligatures w14:val="none"/>
        </w:rPr>
        <w:t xml:space="preserve"> dan kedisiplinan</w:t>
      </w:r>
      <w:r w:rsidR="00D358CA">
        <w:rPr>
          <w:rFonts w:ascii="Times New Roman" w:eastAsia="Calibri" w:hAnsi="Times New Roman" w:cs="Times New Roman"/>
          <w:bCs/>
          <w:noProof w:val="0"/>
          <w:color w:val="000000" w:themeColor="text1"/>
          <w:kern w:val="0"/>
          <w14:ligatures w14:val="none"/>
        </w:rPr>
        <w:t>, kejujuran dalam menyampaikan informs</w:t>
      </w:r>
      <w:r w:rsidR="00292600">
        <w:rPr>
          <w:rFonts w:ascii="Times New Roman" w:eastAsia="Calibri" w:hAnsi="Times New Roman" w:cs="Times New Roman"/>
          <w:bCs/>
          <w:noProof w:val="0"/>
          <w:color w:val="000000" w:themeColor="text1"/>
          <w:kern w:val="0"/>
          <w14:ligatures w14:val="none"/>
        </w:rPr>
        <w:t xml:space="preserve"> n</w:t>
      </w:r>
      <w:r w:rsidR="000844D0">
        <w:rPr>
          <w:rFonts w:ascii="Times New Roman" w:eastAsia="Calibri" w:hAnsi="Times New Roman" w:cs="Times New Roman"/>
          <w:bCs/>
          <w:noProof w:val="0"/>
          <w:color w:val="000000" w:themeColor="text1"/>
          <w:kern w:val="0"/>
          <w14:ligatures w14:val="none"/>
        </w:rPr>
        <w:t>ilai ujian siswa, tanggung jawab dalam menjalan</w:t>
      </w:r>
      <w:r w:rsidR="00AA3A8A">
        <w:rPr>
          <w:rFonts w:ascii="Times New Roman" w:eastAsia="Calibri" w:hAnsi="Times New Roman" w:cs="Times New Roman"/>
          <w:bCs/>
          <w:noProof w:val="0"/>
          <w:color w:val="000000" w:themeColor="text1"/>
          <w:kern w:val="0"/>
          <w14:ligatures w14:val="none"/>
        </w:rPr>
        <w:t>kan tugas meskipun adalah kendala, komunikasi yang santun, dan penguasaan materi</w:t>
      </w:r>
      <w:r>
        <w:rPr>
          <w:rFonts w:ascii="Times New Roman" w:eastAsia="Calibri" w:hAnsi="Times New Roman" w:cs="Times New Roman"/>
          <w:bCs/>
          <w:noProof w:val="0"/>
          <w:color w:val="000000" w:themeColor="text1"/>
          <w:kern w:val="0"/>
          <w14:ligatures w14:val="none"/>
        </w:rPr>
        <w:t xml:space="preserve">. Hal ini sesuai dengan pernyataan Lickona (1991) yang menyatakan bahwa strategi yang paling efektif dalam pendidikan karakter adalah keteladanan guru </w:t>
      </w:r>
      <w:r w:rsidRPr="007135C5">
        <w:rPr>
          <w:rFonts w:ascii="Times New Roman" w:eastAsia="Calibri" w:hAnsi="Times New Roman" w:cs="Times New Roman"/>
          <w:bCs/>
          <w:i/>
          <w:iCs/>
          <w:noProof w:val="0"/>
          <w:color w:val="000000" w:themeColor="text1"/>
          <w:kern w:val="0"/>
          <w14:ligatures w14:val="none"/>
        </w:rPr>
        <w:t>(moral modelling</w:t>
      </w:r>
      <w:r>
        <w:rPr>
          <w:rFonts w:ascii="Times New Roman" w:eastAsia="Calibri" w:hAnsi="Times New Roman" w:cs="Times New Roman"/>
          <w:bCs/>
          <w:i/>
          <w:iCs/>
          <w:noProof w:val="0"/>
          <w:color w:val="000000" w:themeColor="text1"/>
          <w:kern w:val="0"/>
          <w14:ligatures w14:val="none"/>
        </w:rPr>
        <w:t>)</w:t>
      </w:r>
      <w:r>
        <w:rPr>
          <w:rFonts w:ascii="Times New Roman" w:eastAsia="Calibri" w:hAnsi="Times New Roman" w:cs="Times New Roman"/>
          <w:bCs/>
          <w:noProof w:val="0"/>
          <w:color w:val="000000" w:themeColor="text1"/>
          <w:kern w:val="0"/>
          <w14:ligatures w14:val="none"/>
        </w:rPr>
        <w:t xml:space="preserve">. </w:t>
      </w:r>
      <w:r w:rsidR="00292600">
        <w:rPr>
          <w:rFonts w:ascii="Times New Roman" w:eastAsia="Calibri" w:hAnsi="Times New Roman" w:cs="Times New Roman"/>
          <w:bCs/>
          <w:noProof w:val="0"/>
          <w:color w:val="000000" w:themeColor="text1"/>
          <w:kern w:val="0"/>
          <w14:ligatures w14:val="none"/>
        </w:rPr>
        <w:t>Se</w:t>
      </w:r>
      <w:r w:rsidR="000B5FE7">
        <w:rPr>
          <w:rFonts w:ascii="Times New Roman" w:eastAsia="Calibri" w:hAnsi="Times New Roman" w:cs="Times New Roman"/>
          <w:bCs/>
          <w:noProof w:val="0"/>
          <w:color w:val="000000" w:themeColor="text1"/>
          <w:kern w:val="0"/>
          <w14:ligatures w14:val="none"/>
        </w:rPr>
        <w:t xml:space="preserve">dangkan </w:t>
      </w:r>
      <w:r w:rsidR="00292600">
        <w:rPr>
          <w:rFonts w:ascii="Times New Roman" w:eastAsia="Calibri" w:hAnsi="Times New Roman" w:cs="Times New Roman"/>
          <w:bCs/>
          <w:noProof w:val="0"/>
          <w:color w:val="000000" w:themeColor="text1"/>
          <w:kern w:val="0"/>
          <w14:ligatures w14:val="none"/>
        </w:rPr>
        <w:t xml:space="preserve"> menurut Maulana (2020), menyatakan bahwa pentingnya peran guru dalam pendidikan karakter di mana sikap dan perilaku guru menjadi panutan utama bagi siswa dalam membentuk karakter.  </w:t>
      </w:r>
      <w:r>
        <w:rPr>
          <w:rFonts w:ascii="Times New Roman" w:eastAsia="Calibri" w:hAnsi="Times New Roman" w:cs="Times New Roman"/>
          <w:bCs/>
          <w:noProof w:val="0"/>
          <w:color w:val="000000" w:themeColor="text1"/>
          <w:kern w:val="0"/>
          <w14:ligatures w14:val="none"/>
        </w:rPr>
        <w:t xml:space="preserve">Keteladanan ini sangat efektif karena siswa lebih banyak meniru apa yang mereka lihat </w:t>
      </w:r>
      <w:r w:rsidR="00AA3A8A">
        <w:rPr>
          <w:rFonts w:ascii="Times New Roman" w:eastAsia="Calibri" w:hAnsi="Times New Roman" w:cs="Times New Roman"/>
          <w:bCs/>
          <w:noProof w:val="0"/>
          <w:color w:val="000000" w:themeColor="text1"/>
          <w:kern w:val="0"/>
          <w14:ligatures w14:val="none"/>
        </w:rPr>
        <w:t>daripada apa yang mereka dengar.</w:t>
      </w:r>
      <w:r w:rsidR="0007236A">
        <w:rPr>
          <w:rFonts w:ascii="Times New Roman" w:eastAsia="Calibri" w:hAnsi="Times New Roman" w:cs="Times New Roman"/>
          <w:bCs/>
          <w:noProof w:val="0"/>
          <w:color w:val="000000" w:themeColor="text1"/>
          <w:kern w:val="0"/>
          <w14:ligatures w14:val="none"/>
        </w:rPr>
        <w:t xml:space="preserve"> </w:t>
      </w:r>
    </w:p>
    <w:p w14:paraId="5EFC57C8" w14:textId="77777777" w:rsidR="00675A7D" w:rsidRPr="00D675EB" w:rsidRDefault="00675A7D" w:rsidP="00675A7D">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p>
    <w:p w14:paraId="11C07404" w14:textId="4974722D" w:rsidR="00675A7D" w:rsidRPr="00440C08" w:rsidRDefault="00675A7D" w:rsidP="00440C08">
      <w:pPr>
        <w:keepNext/>
        <w:spacing w:after="0" w:line="360" w:lineRule="auto"/>
        <w:ind w:firstLine="142"/>
        <w:jc w:val="both"/>
        <w:rPr>
          <w:rFonts w:ascii="Times New Roman" w:eastAsia="Calibri" w:hAnsi="Times New Roman" w:cs="Times New Roman"/>
          <w:b/>
          <w:noProof w:val="0"/>
          <w:color w:val="000000" w:themeColor="text1"/>
          <w:kern w:val="0"/>
          <w14:ligatures w14:val="none"/>
        </w:rPr>
      </w:pPr>
      <w:r w:rsidRPr="00440C08">
        <w:rPr>
          <w:rFonts w:ascii="Times New Roman" w:eastAsia="Calibri" w:hAnsi="Times New Roman" w:cs="Times New Roman"/>
          <w:b/>
          <w:noProof w:val="0"/>
          <w:color w:val="000000" w:themeColor="text1"/>
          <w:kern w:val="0"/>
          <w14:ligatures w14:val="none"/>
        </w:rPr>
        <w:t xml:space="preserve">Integrasi dengan Profil Pelajar Pancasila </w:t>
      </w:r>
    </w:p>
    <w:p w14:paraId="1F2F878F" w14:textId="73160813" w:rsidR="00675A7D" w:rsidRDefault="00AA3A8A" w:rsidP="00AA3A8A">
      <w:pPr>
        <w:pStyle w:val="ListParagraph"/>
        <w:keepNext/>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Pembentukan karakter religius dikaitkan dengan </w:t>
      </w:r>
      <w:r w:rsidR="00B85715">
        <w:rPr>
          <w:rFonts w:ascii="Times New Roman" w:eastAsia="Calibri" w:hAnsi="Times New Roman" w:cs="Times New Roman"/>
          <w:bCs/>
          <w:noProof w:val="0"/>
          <w:color w:val="000000" w:themeColor="text1"/>
          <w:kern w:val="0"/>
          <w14:ligatures w14:val="none"/>
        </w:rPr>
        <w:t xml:space="preserve">nilai </w:t>
      </w:r>
      <w:r>
        <w:rPr>
          <w:rFonts w:ascii="Times New Roman" w:eastAsia="Calibri" w:hAnsi="Times New Roman" w:cs="Times New Roman"/>
          <w:bCs/>
          <w:noProof w:val="0"/>
          <w:color w:val="000000" w:themeColor="text1"/>
          <w:kern w:val="0"/>
          <w14:ligatures w14:val="none"/>
        </w:rPr>
        <w:t xml:space="preserve">Profil Pelajaran Pancasila sehingga mendukung tujuan pendidikan nasional. </w:t>
      </w:r>
      <w:r w:rsidR="00675A7D">
        <w:rPr>
          <w:rFonts w:ascii="Times New Roman" w:eastAsia="Calibri" w:hAnsi="Times New Roman" w:cs="Times New Roman"/>
          <w:bCs/>
          <w:noProof w:val="0"/>
          <w:color w:val="000000" w:themeColor="text1"/>
          <w:kern w:val="0"/>
          <w14:ligatures w14:val="none"/>
        </w:rPr>
        <w:t>Kegiatan doa dan ibadah berjama’ah mendukung dimensi beriman dan bertakwa kepada Tuhan Yang Maha Esa. Diskusi kelompok dan penghargaan terhadap perbedaan mengembangkan dimensi berkebhinekaan global. Kerja sama dalam tugas kelompok menumbuhkan gotong royong. Pengerjaan tugas mandiri melatih kemandirian. Pemecahan masalah mengasah bernalar kritis</w:t>
      </w:r>
      <w:r w:rsidR="006D0C17">
        <w:rPr>
          <w:rFonts w:ascii="Times New Roman" w:eastAsia="Calibri" w:hAnsi="Times New Roman" w:cs="Times New Roman"/>
          <w:bCs/>
          <w:noProof w:val="0"/>
          <w:color w:val="000000" w:themeColor="text1"/>
          <w:kern w:val="0"/>
          <w14:ligatures w14:val="none"/>
        </w:rPr>
        <w:t>. P</w:t>
      </w:r>
      <w:r w:rsidR="00675A7D">
        <w:rPr>
          <w:rFonts w:ascii="Times New Roman" w:eastAsia="Calibri" w:hAnsi="Times New Roman" w:cs="Times New Roman"/>
          <w:bCs/>
          <w:noProof w:val="0"/>
          <w:color w:val="000000" w:themeColor="text1"/>
          <w:kern w:val="0"/>
          <w14:ligatures w14:val="none"/>
        </w:rPr>
        <w:t>embuatan karya mengembangkan dimesi kreatif.</w:t>
      </w:r>
      <w:r w:rsidR="000B5FE7">
        <w:rPr>
          <w:rFonts w:ascii="Times New Roman" w:eastAsia="Calibri" w:hAnsi="Times New Roman" w:cs="Times New Roman"/>
          <w:bCs/>
          <w:noProof w:val="0"/>
          <w:color w:val="000000" w:themeColor="text1"/>
          <w:kern w:val="0"/>
          <w14:ligatures w14:val="none"/>
        </w:rPr>
        <w:t xml:space="preserve"> Implementasi </w:t>
      </w:r>
      <w:r w:rsidR="006D0C17">
        <w:rPr>
          <w:rFonts w:ascii="Times New Roman" w:eastAsia="Calibri" w:hAnsi="Times New Roman" w:cs="Times New Roman"/>
          <w:bCs/>
          <w:noProof w:val="0"/>
          <w:color w:val="000000" w:themeColor="text1"/>
          <w:kern w:val="0"/>
          <w14:ligatures w14:val="none"/>
        </w:rPr>
        <w:t>menunjukkan bahwa pendidikan karakter religius sejalan dengan kebijakan kurikulum nasional</w:t>
      </w:r>
      <w:r w:rsidR="0034521D">
        <w:rPr>
          <w:rFonts w:ascii="Times New Roman" w:eastAsia="Calibri" w:hAnsi="Times New Roman" w:cs="Times New Roman"/>
          <w:bCs/>
          <w:noProof w:val="0"/>
          <w:color w:val="000000" w:themeColor="text1"/>
          <w:kern w:val="0"/>
          <w14:ligatures w14:val="none"/>
        </w:rPr>
        <w:t xml:space="preserve"> yang berlaku sehingga pendidikan karakter religius bukan sekadar program tambahan melainkan bagian dalam pembelajaran secara keseluruhan. </w:t>
      </w:r>
    </w:p>
    <w:p w14:paraId="7D704513" w14:textId="77777777" w:rsidR="00675A7D" w:rsidRPr="00D675EB" w:rsidRDefault="00675A7D" w:rsidP="00675A7D">
      <w:pPr>
        <w:pStyle w:val="ListParagraph"/>
        <w:keepNext/>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p>
    <w:p w14:paraId="5716D8B8" w14:textId="1235BE00" w:rsidR="00675A7D" w:rsidRPr="00440C08" w:rsidRDefault="00675A7D" w:rsidP="00043279">
      <w:pPr>
        <w:keepNext/>
        <w:spacing w:after="0" w:line="360" w:lineRule="auto"/>
        <w:ind w:left="142"/>
        <w:jc w:val="both"/>
        <w:rPr>
          <w:rFonts w:ascii="Times New Roman" w:eastAsia="Calibri" w:hAnsi="Times New Roman" w:cs="Times New Roman"/>
          <w:b/>
          <w:noProof w:val="0"/>
          <w:color w:val="000000" w:themeColor="text1"/>
          <w:kern w:val="0"/>
          <w14:ligatures w14:val="none"/>
        </w:rPr>
      </w:pPr>
      <w:r w:rsidRPr="00440C08">
        <w:rPr>
          <w:rFonts w:ascii="Times New Roman" w:eastAsia="Calibri" w:hAnsi="Times New Roman" w:cs="Times New Roman"/>
          <w:b/>
          <w:noProof w:val="0"/>
          <w:color w:val="000000" w:themeColor="text1"/>
          <w:kern w:val="0"/>
          <w14:ligatures w14:val="none"/>
        </w:rPr>
        <w:t xml:space="preserve">Strategi dalam </w:t>
      </w:r>
      <w:r w:rsidR="00043279">
        <w:rPr>
          <w:rFonts w:ascii="Times New Roman" w:eastAsia="Calibri" w:hAnsi="Times New Roman" w:cs="Times New Roman"/>
          <w:b/>
          <w:noProof w:val="0"/>
          <w:color w:val="000000" w:themeColor="text1"/>
          <w:kern w:val="0"/>
          <w14:ligatures w14:val="none"/>
        </w:rPr>
        <w:t>M</w:t>
      </w:r>
      <w:r w:rsidRPr="00440C08">
        <w:rPr>
          <w:rFonts w:ascii="Times New Roman" w:eastAsia="Calibri" w:hAnsi="Times New Roman" w:cs="Times New Roman"/>
          <w:b/>
          <w:noProof w:val="0"/>
          <w:color w:val="000000" w:themeColor="text1"/>
          <w:kern w:val="0"/>
          <w14:ligatures w14:val="none"/>
        </w:rPr>
        <w:t xml:space="preserve">enghambati </w:t>
      </w:r>
      <w:r w:rsidR="00043279">
        <w:rPr>
          <w:rFonts w:ascii="Times New Roman" w:eastAsia="Calibri" w:hAnsi="Times New Roman" w:cs="Times New Roman"/>
          <w:b/>
          <w:noProof w:val="0"/>
          <w:color w:val="000000" w:themeColor="text1"/>
          <w:kern w:val="0"/>
          <w14:ligatures w14:val="none"/>
        </w:rPr>
        <w:t>H</w:t>
      </w:r>
      <w:r w:rsidRPr="00440C08">
        <w:rPr>
          <w:rFonts w:ascii="Times New Roman" w:eastAsia="Calibri" w:hAnsi="Times New Roman" w:cs="Times New Roman"/>
          <w:b/>
          <w:noProof w:val="0"/>
          <w:color w:val="000000" w:themeColor="text1"/>
          <w:kern w:val="0"/>
          <w14:ligatures w14:val="none"/>
        </w:rPr>
        <w:t xml:space="preserve">ambatan </w:t>
      </w:r>
    </w:p>
    <w:p w14:paraId="67EDC6D4" w14:textId="0EF8FE1F" w:rsidR="00675A7D" w:rsidRDefault="00675A7D" w:rsidP="00043279">
      <w:pPr>
        <w:pStyle w:val="ListParagraph"/>
        <w:keepNext/>
        <w:spacing w:after="0" w:line="276" w:lineRule="auto"/>
        <w:ind w:left="142" w:firstLine="709"/>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S</w:t>
      </w:r>
      <w:r w:rsidR="006D0C17">
        <w:rPr>
          <w:rFonts w:ascii="Times New Roman" w:eastAsia="Calibri" w:hAnsi="Times New Roman" w:cs="Times New Roman"/>
          <w:bCs/>
          <w:noProof w:val="0"/>
          <w:color w:val="000000" w:themeColor="text1"/>
          <w:kern w:val="0"/>
          <w14:ligatures w14:val="none"/>
        </w:rPr>
        <w:t>ekolah memiliki s</w:t>
      </w:r>
      <w:r>
        <w:rPr>
          <w:rFonts w:ascii="Times New Roman" w:eastAsia="Calibri" w:hAnsi="Times New Roman" w:cs="Times New Roman"/>
          <w:bCs/>
          <w:noProof w:val="0"/>
          <w:color w:val="000000" w:themeColor="text1"/>
          <w:kern w:val="0"/>
          <w14:ligatures w14:val="none"/>
        </w:rPr>
        <w:t xml:space="preserve">trategi yang jelas dalam mengatasi hambatan yang dihadapi </w:t>
      </w:r>
      <w:r w:rsidR="0034521D">
        <w:rPr>
          <w:rFonts w:ascii="Times New Roman" w:eastAsia="Calibri" w:hAnsi="Times New Roman" w:cs="Times New Roman"/>
          <w:bCs/>
          <w:noProof w:val="0"/>
          <w:color w:val="000000" w:themeColor="text1"/>
          <w:kern w:val="0"/>
          <w14:ligatures w14:val="none"/>
        </w:rPr>
        <w:t xml:space="preserve">selama proses pembentukan karakter religius berlangsung. Hambatan yang ditemukan </w:t>
      </w:r>
      <w:r>
        <w:rPr>
          <w:rFonts w:ascii="Times New Roman" w:eastAsia="Calibri" w:hAnsi="Times New Roman" w:cs="Times New Roman"/>
          <w:bCs/>
          <w:noProof w:val="0"/>
          <w:color w:val="000000" w:themeColor="text1"/>
          <w:kern w:val="0"/>
          <w14:ligatures w14:val="none"/>
        </w:rPr>
        <w:t xml:space="preserve">seperti siswa yang enggan mengakui kesalahan, lingkungan yang kurang mendukung, rendahnya kepercayaan diri siswa dan perbedaan kemampuan individual. </w:t>
      </w:r>
      <w:r w:rsidR="0034521D">
        <w:rPr>
          <w:rFonts w:ascii="Times New Roman" w:eastAsia="Calibri" w:hAnsi="Times New Roman" w:cs="Times New Roman"/>
          <w:bCs/>
          <w:noProof w:val="0"/>
          <w:color w:val="000000" w:themeColor="text1"/>
          <w:kern w:val="0"/>
          <w14:ligatures w14:val="none"/>
        </w:rPr>
        <w:t xml:space="preserve">Untuk mengatasi hambatan tersebut sekolah menerapkan beberapa strategi </w:t>
      </w:r>
      <w:r w:rsidR="006D0C17">
        <w:rPr>
          <w:rFonts w:ascii="Times New Roman" w:eastAsia="Calibri" w:hAnsi="Times New Roman" w:cs="Times New Roman"/>
          <w:bCs/>
          <w:noProof w:val="0"/>
          <w:color w:val="000000" w:themeColor="text1"/>
          <w:kern w:val="0"/>
          <w14:ligatures w14:val="none"/>
        </w:rPr>
        <w:t xml:space="preserve"> </w:t>
      </w:r>
      <w:r w:rsidR="0034521D">
        <w:rPr>
          <w:rFonts w:ascii="Times New Roman" w:eastAsia="Calibri" w:hAnsi="Times New Roman" w:cs="Times New Roman"/>
          <w:bCs/>
          <w:noProof w:val="0"/>
          <w:color w:val="000000" w:themeColor="text1"/>
          <w:kern w:val="0"/>
          <w14:ligatures w14:val="none"/>
        </w:rPr>
        <w:t xml:space="preserve">yang </w:t>
      </w:r>
      <w:r w:rsidR="006D0C17">
        <w:rPr>
          <w:rFonts w:ascii="Times New Roman" w:eastAsia="Calibri" w:hAnsi="Times New Roman" w:cs="Times New Roman"/>
          <w:bCs/>
          <w:noProof w:val="0"/>
          <w:color w:val="000000" w:themeColor="text1"/>
          <w:kern w:val="0"/>
          <w14:ligatures w14:val="none"/>
        </w:rPr>
        <w:t xml:space="preserve">meliputi </w:t>
      </w:r>
      <w:r>
        <w:rPr>
          <w:rFonts w:ascii="Times New Roman" w:eastAsia="Calibri" w:hAnsi="Times New Roman" w:cs="Times New Roman"/>
          <w:bCs/>
          <w:noProof w:val="0"/>
          <w:color w:val="000000" w:themeColor="text1"/>
          <w:kern w:val="0"/>
          <w14:ligatures w14:val="none"/>
        </w:rPr>
        <w:t>pembuatan kesepakatan kelas bersama, penerapan SOP secara konsisten, pemberian motivasi dan apresiasi berkelanjutan, evaluasi rutin antar guru dan komunikasi guru dan orang tua</w:t>
      </w:r>
      <w:r w:rsidR="0034521D">
        <w:rPr>
          <w:rFonts w:ascii="Times New Roman" w:eastAsia="Calibri" w:hAnsi="Times New Roman" w:cs="Times New Roman"/>
          <w:bCs/>
          <w:noProof w:val="0"/>
          <w:color w:val="000000" w:themeColor="text1"/>
          <w:kern w:val="0"/>
          <w14:ligatures w14:val="none"/>
        </w:rPr>
        <w:t xml:space="preserve">. Strategi ini menunjukkan bahwa sekolah tidak hanya relatif terhadap masalah tetapi proaktif dalam mencari solusi. </w:t>
      </w:r>
    </w:p>
    <w:p w14:paraId="3CB0A473" w14:textId="271C59F2" w:rsidR="006D0C17" w:rsidRDefault="006D0C17" w:rsidP="00043279">
      <w:pPr>
        <w:pStyle w:val="ListParagraph"/>
        <w:keepNext/>
        <w:spacing w:after="0" w:line="276" w:lineRule="auto"/>
        <w:ind w:left="142" w:firstLine="709"/>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t xml:space="preserve">Keberhasilan pola pembentukan karakter religius di SDN Garum 01 Kabupaten Blitar terletak pada konsistensi pelaksanaan program, keteladanan nyata dari Guru, dukungan lingkungan sekolah yang kondusif antara sekolah dan keluarga. Pola ini terbukti efektif dalam menanamkan nilai-nilai religius yang tidak hanya dipahami secara kognitif tetapi juga dipraktikkan dalam kehidupan sehari-hari siswa sehingga membentuk pribadi yang beriman, berakhlak mulia, bertanggung jawab, dan cerdas. </w:t>
      </w:r>
    </w:p>
    <w:p w14:paraId="6F015DC4" w14:textId="77777777" w:rsidR="00675A7D" w:rsidRPr="00675A7D" w:rsidRDefault="00675A7D" w:rsidP="00675A7D">
      <w:pPr>
        <w:keepNext/>
        <w:spacing w:after="0" w:line="276" w:lineRule="auto"/>
        <w:jc w:val="both"/>
        <w:rPr>
          <w:rFonts w:ascii="Times New Roman" w:eastAsia="Calibri" w:hAnsi="Times New Roman" w:cs="Times New Roman"/>
          <w:bCs/>
          <w:noProof w:val="0"/>
          <w:color w:val="000000" w:themeColor="text1"/>
          <w:kern w:val="0"/>
          <w14:ligatures w14:val="none"/>
        </w:rPr>
      </w:pPr>
    </w:p>
    <w:p w14:paraId="259845BE" w14:textId="7A8D4AE1" w:rsidR="00D675EB" w:rsidRDefault="00D675EB" w:rsidP="00D675EB">
      <w:pPr>
        <w:spacing w:after="0" w:line="276" w:lineRule="auto"/>
        <w:ind w:left="142"/>
        <w:jc w:val="both"/>
        <w:outlineLvl w:val="0"/>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 xml:space="preserve">KESIMPULAN </w:t>
      </w:r>
    </w:p>
    <w:p w14:paraId="30CEE67F" w14:textId="76146845" w:rsidR="00675A7D" w:rsidRDefault="00675A7D" w:rsidP="00E42092">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r>
        <w:rPr>
          <w:rFonts w:ascii="Times New Roman" w:eastAsia="Calibri" w:hAnsi="Times New Roman" w:cs="Times New Roman"/>
          <w:bCs/>
          <w:noProof w:val="0"/>
          <w:color w:val="000000" w:themeColor="text1"/>
          <w:kern w:val="0"/>
          <w14:ligatures w14:val="none"/>
        </w:rPr>
        <w:lastRenderedPageBreak/>
        <w:t xml:space="preserve">Berdasarkan hasil penelitian dapat disimpulkan bahwa pola pembentukan karakter religius bagi siswa di UPT SDN Garum 01 Kabupaten Blitar dilaksanakan melalui pendekatan sistematis yang mencakup tiga komponen utama. Pertama </w:t>
      </w:r>
      <w:r w:rsidRPr="00212016">
        <w:rPr>
          <w:rFonts w:ascii="Times New Roman" w:eastAsia="Calibri" w:hAnsi="Times New Roman" w:cs="Times New Roman"/>
          <w:bCs/>
          <w:noProof w:val="0"/>
          <w:color w:val="000000" w:themeColor="text1"/>
          <w:kern w:val="0"/>
          <w14:ligatures w14:val="none"/>
        </w:rPr>
        <w:t xml:space="preserve">program pembiasaan religius dan non religius yang terstruktur yaitu Budaya Salam-salim, Doa Bersama dan Membaca Surat-surat pendek, Kegiatan Sholat dhuha dan dhuhur berjama’ah, Kegiatan Jum’at amal dan Membaca Surat Yasin &amp; Tahlil serta Kegiatan Mengaji. Sedangkan program pembiasaan non religius / Estrakurikuler yaitu: Pramuka, Tari, Hadrah dan Volly ball. Kegiatan-kegiatan ini dilaksanakan secara terprogram sehingga menjadi bagian dari budaya sekolah yang tidak terpisahkan dari kehidupan siswa sehari-hari. </w:t>
      </w:r>
      <w:r>
        <w:rPr>
          <w:rFonts w:ascii="Times New Roman" w:eastAsia="Calibri" w:hAnsi="Times New Roman" w:cs="Times New Roman"/>
          <w:bCs/>
          <w:noProof w:val="0"/>
          <w:color w:val="000000" w:themeColor="text1"/>
          <w:kern w:val="0"/>
          <w14:ligatures w14:val="none"/>
        </w:rPr>
        <w:t xml:space="preserve">Kedua </w:t>
      </w:r>
      <w:r w:rsidRPr="00212016">
        <w:rPr>
          <w:rFonts w:ascii="Times New Roman" w:eastAsia="Calibri" w:hAnsi="Times New Roman" w:cs="Times New Roman"/>
          <w:bCs/>
          <w:noProof w:val="0"/>
          <w:color w:val="000000" w:themeColor="text1"/>
          <w:kern w:val="0"/>
          <w14:ligatures w14:val="none"/>
        </w:rPr>
        <w:t xml:space="preserve">Penanaman nilai religius dalam pembelajaran berfokus pada empat nilai kenabian yaitu </w:t>
      </w:r>
      <w:r w:rsidRPr="00212016">
        <w:rPr>
          <w:rFonts w:ascii="Times New Roman" w:eastAsia="Calibri" w:hAnsi="Times New Roman" w:cs="Times New Roman"/>
          <w:bCs/>
          <w:i/>
          <w:iCs/>
          <w:noProof w:val="0"/>
          <w:color w:val="000000" w:themeColor="text1"/>
          <w:kern w:val="0"/>
          <w14:ligatures w14:val="none"/>
        </w:rPr>
        <w:t>Shiddiq</w:t>
      </w:r>
      <w:r w:rsidRPr="00212016">
        <w:rPr>
          <w:rFonts w:ascii="Times New Roman" w:eastAsia="Calibri" w:hAnsi="Times New Roman" w:cs="Times New Roman"/>
          <w:bCs/>
          <w:noProof w:val="0"/>
          <w:color w:val="000000" w:themeColor="text1"/>
          <w:kern w:val="0"/>
          <w14:ligatures w14:val="none"/>
        </w:rPr>
        <w:t xml:space="preserve"> (Jujur), </w:t>
      </w:r>
      <w:r w:rsidRPr="00212016">
        <w:rPr>
          <w:rFonts w:ascii="Times New Roman" w:eastAsia="Calibri" w:hAnsi="Times New Roman" w:cs="Times New Roman"/>
          <w:bCs/>
          <w:i/>
          <w:iCs/>
          <w:noProof w:val="0"/>
          <w:color w:val="000000" w:themeColor="text1"/>
          <w:kern w:val="0"/>
          <w14:ligatures w14:val="none"/>
        </w:rPr>
        <w:t xml:space="preserve">Amanah </w:t>
      </w:r>
      <w:r w:rsidRPr="00212016">
        <w:rPr>
          <w:rFonts w:ascii="Times New Roman" w:eastAsia="Calibri" w:hAnsi="Times New Roman" w:cs="Times New Roman"/>
          <w:bCs/>
          <w:noProof w:val="0"/>
          <w:color w:val="000000" w:themeColor="text1"/>
          <w:kern w:val="0"/>
          <w14:ligatures w14:val="none"/>
        </w:rPr>
        <w:t xml:space="preserve">(Tanggung Jawab), </w:t>
      </w:r>
      <w:r w:rsidRPr="00212016">
        <w:rPr>
          <w:rFonts w:ascii="Times New Roman" w:eastAsia="Calibri" w:hAnsi="Times New Roman" w:cs="Times New Roman"/>
          <w:bCs/>
          <w:i/>
          <w:iCs/>
          <w:noProof w:val="0"/>
          <w:color w:val="000000" w:themeColor="text1"/>
          <w:kern w:val="0"/>
          <w14:ligatures w14:val="none"/>
        </w:rPr>
        <w:t xml:space="preserve">Tabligh </w:t>
      </w:r>
      <w:r w:rsidRPr="00212016">
        <w:rPr>
          <w:rFonts w:ascii="Times New Roman" w:eastAsia="Calibri" w:hAnsi="Times New Roman" w:cs="Times New Roman"/>
          <w:bCs/>
          <w:noProof w:val="0"/>
          <w:color w:val="000000" w:themeColor="text1"/>
          <w:kern w:val="0"/>
          <w14:ligatures w14:val="none"/>
        </w:rPr>
        <w:t xml:space="preserve">(Menyampaikan) dan </w:t>
      </w:r>
      <w:r w:rsidRPr="00212016">
        <w:rPr>
          <w:rFonts w:ascii="Times New Roman" w:eastAsia="Calibri" w:hAnsi="Times New Roman" w:cs="Times New Roman"/>
          <w:bCs/>
          <w:i/>
          <w:iCs/>
          <w:noProof w:val="0"/>
          <w:color w:val="000000" w:themeColor="text1"/>
          <w:kern w:val="0"/>
          <w14:ligatures w14:val="none"/>
        </w:rPr>
        <w:t>Fathonah</w:t>
      </w:r>
      <w:r w:rsidRPr="00212016">
        <w:rPr>
          <w:rFonts w:ascii="Times New Roman" w:eastAsia="Calibri" w:hAnsi="Times New Roman" w:cs="Times New Roman"/>
          <w:bCs/>
          <w:noProof w:val="0"/>
          <w:color w:val="000000" w:themeColor="text1"/>
          <w:kern w:val="0"/>
          <w14:ligatures w14:val="none"/>
        </w:rPr>
        <w:t xml:space="preserve"> (Cerdas)</w:t>
      </w:r>
      <w:r>
        <w:rPr>
          <w:rFonts w:ascii="Times New Roman" w:eastAsia="Calibri" w:hAnsi="Times New Roman" w:cs="Times New Roman"/>
          <w:bCs/>
          <w:noProof w:val="0"/>
          <w:color w:val="000000" w:themeColor="text1"/>
          <w:kern w:val="0"/>
          <w14:ligatures w14:val="none"/>
        </w:rPr>
        <w:t xml:space="preserve"> yang saling terikat dalam setiap proses pembelajaran. Keteladanan guru dan Strategi dalam mengatasi hambatan yang dihadapi guru. Pola ini terbukti efektif dalam menanamkan nilai-nilai religius tidak hanya dipahami secara kognitif tetapi juga dipraktikkan dalam perilaku sehari-hari siswa sehingga dapat membentuk pribadi yang beriman, berakhlak mulia, bertanggung jawab dan cerdas. </w:t>
      </w:r>
    </w:p>
    <w:p w14:paraId="46582243" w14:textId="77777777" w:rsidR="00675A7D" w:rsidRPr="00675A7D" w:rsidRDefault="00675A7D" w:rsidP="00675A7D">
      <w:pPr>
        <w:pStyle w:val="ListParagraph"/>
        <w:spacing w:before="116" w:after="0" w:line="276" w:lineRule="auto"/>
        <w:ind w:left="142" w:right="136" w:firstLine="720"/>
        <w:jc w:val="both"/>
        <w:rPr>
          <w:rFonts w:ascii="Times New Roman" w:eastAsia="Calibri" w:hAnsi="Times New Roman" w:cs="Times New Roman"/>
          <w:bCs/>
          <w:noProof w:val="0"/>
          <w:color w:val="000000" w:themeColor="text1"/>
          <w:kern w:val="0"/>
          <w14:ligatures w14:val="none"/>
        </w:rPr>
      </w:pPr>
    </w:p>
    <w:p w14:paraId="25E44068" w14:textId="77777777" w:rsidR="00C046FE" w:rsidRDefault="00D675EB" w:rsidP="00043279">
      <w:pPr>
        <w:spacing w:after="0" w:line="360" w:lineRule="auto"/>
        <w:ind w:left="142"/>
        <w:jc w:val="both"/>
        <w:outlineLvl w:val="0"/>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SARAN</w:t>
      </w:r>
    </w:p>
    <w:p w14:paraId="2C2A1C4E" w14:textId="1300EF2D" w:rsidR="004035B8" w:rsidRPr="00C046FE" w:rsidRDefault="004035B8" w:rsidP="00E42092">
      <w:pPr>
        <w:spacing w:after="0" w:line="276" w:lineRule="auto"/>
        <w:ind w:left="142" w:firstLine="578"/>
        <w:jc w:val="both"/>
        <w:outlineLvl w:val="0"/>
        <w:rPr>
          <w:rFonts w:ascii="Times New Roman" w:eastAsia="Calibri" w:hAnsi="Times New Roman" w:cs="Times New Roman"/>
          <w:b/>
          <w:noProof w:val="0"/>
          <w:color w:val="000000" w:themeColor="text1"/>
          <w:kern w:val="0"/>
          <w14:ligatures w14:val="none"/>
        </w:rPr>
      </w:pPr>
      <w:r w:rsidRPr="004035B8">
        <w:rPr>
          <w:rFonts w:ascii="Times New Roman" w:eastAsia="Calibri" w:hAnsi="Times New Roman" w:cs="Times New Roman"/>
        </w:rPr>
        <w:t>Berdasarkan kesimpulan tersebut diatas maka penulis hendak memberikan saran kepada pihak-pihak yang terkait dengan hasil penelitian ini guna perbaikan kualitas di masa yang akan mendatang.</w:t>
      </w:r>
      <w:r w:rsidRPr="004035B8">
        <w:rPr>
          <w:rFonts w:ascii="Times New Roman" w:eastAsia="Calibri" w:hAnsi="Times New Roman" w:cs="Times New Roman"/>
          <w:b/>
          <w:bCs/>
        </w:rPr>
        <w:t xml:space="preserve"> </w:t>
      </w:r>
      <w:r w:rsidRPr="004035B8">
        <w:rPr>
          <w:rFonts w:ascii="Times New Roman" w:eastAsia="Calibri" w:hAnsi="Times New Roman" w:cs="Times New Roman"/>
        </w:rPr>
        <w:t>Saran-saran tersebut antara lain sebagai berikut :</w:t>
      </w:r>
      <w:r w:rsidRPr="004035B8">
        <w:rPr>
          <w:rFonts w:ascii="Times New Roman" w:eastAsia="Calibri" w:hAnsi="Times New Roman" w:cs="Times New Roman"/>
          <w:b/>
          <w:bCs/>
        </w:rPr>
        <w:t xml:space="preserve"> </w:t>
      </w:r>
    </w:p>
    <w:p w14:paraId="668C949B" w14:textId="77777777" w:rsidR="004035B8" w:rsidRPr="004035B8" w:rsidRDefault="004035B8" w:rsidP="00E42092">
      <w:pPr>
        <w:numPr>
          <w:ilvl w:val="0"/>
          <w:numId w:val="5"/>
        </w:numPr>
        <w:spacing w:line="276" w:lineRule="auto"/>
        <w:ind w:left="851" w:hanging="425"/>
        <w:contextualSpacing/>
        <w:jc w:val="both"/>
        <w:outlineLvl w:val="1"/>
        <w:rPr>
          <w:rFonts w:ascii="Times New Roman" w:eastAsia="Calibri" w:hAnsi="Times New Roman" w:cs="Times New Roman"/>
        </w:rPr>
      </w:pPr>
      <w:bookmarkStart w:id="0" w:name="_Toc232319975"/>
      <w:bookmarkStart w:id="1" w:name="_Toc232320733"/>
      <w:r w:rsidRPr="004035B8">
        <w:rPr>
          <w:rFonts w:ascii="Times New Roman" w:eastAsia="Calibri" w:hAnsi="Times New Roman" w:cs="Times New Roman"/>
        </w:rPr>
        <w:t>Kepala Sekolah SDN Garum 01 Kabupaten Blitar hendaknya mempertahankan segala usaha dan upaya yang telah dilakukan dalam proses pembentukan karakter religius.</w:t>
      </w:r>
      <w:bookmarkEnd w:id="0"/>
      <w:bookmarkEnd w:id="1"/>
      <w:r w:rsidRPr="004035B8">
        <w:rPr>
          <w:rFonts w:ascii="Times New Roman" w:eastAsia="Calibri" w:hAnsi="Times New Roman" w:cs="Times New Roman"/>
        </w:rPr>
        <w:t xml:space="preserve"> </w:t>
      </w:r>
    </w:p>
    <w:p w14:paraId="3A2DE7F5" w14:textId="77777777" w:rsidR="004035B8" w:rsidRPr="004035B8" w:rsidRDefault="004035B8" w:rsidP="00E42092">
      <w:pPr>
        <w:numPr>
          <w:ilvl w:val="0"/>
          <w:numId w:val="5"/>
        </w:numPr>
        <w:spacing w:line="276" w:lineRule="auto"/>
        <w:ind w:left="851" w:hanging="425"/>
        <w:contextualSpacing/>
        <w:jc w:val="both"/>
        <w:outlineLvl w:val="1"/>
        <w:rPr>
          <w:rFonts w:ascii="Times New Roman" w:eastAsia="Calibri" w:hAnsi="Times New Roman" w:cs="Times New Roman"/>
        </w:rPr>
      </w:pPr>
      <w:bookmarkStart w:id="2" w:name="_Toc232319976"/>
      <w:bookmarkStart w:id="3" w:name="_Toc232320734"/>
      <w:r w:rsidRPr="004035B8">
        <w:rPr>
          <w:rFonts w:ascii="Times New Roman" w:eastAsia="Calibri" w:hAnsi="Times New Roman" w:cs="Times New Roman"/>
        </w:rPr>
        <w:t>Guru diharapkan mengikuti membentuk nilai-nilai religius kepada siswa melalui pembelajaran maupun program kegiatan keagamaan yang telah ada di sekolah, membuat catatan perkembangan karakter siswa dan menggunakan metode reward yang edukatif.</w:t>
      </w:r>
      <w:bookmarkEnd w:id="2"/>
      <w:bookmarkEnd w:id="3"/>
      <w:r w:rsidRPr="004035B8">
        <w:rPr>
          <w:rFonts w:ascii="Times New Roman" w:eastAsia="Calibri" w:hAnsi="Times New Roman" w:cs="Times New Roman"/>
        </w:rPr>
        <w:t xml:space="preserve"> </w:t>
      </w:r>
    </w:p>
    <w:p w14:paraId="0E288031" w14:textId="77777777" w:rsidR="004035B8" w:rsidRPr="004035B8" w:rsidRDefault="004035B8" w:rsidP="00E42092">
      <w:pPr>
        <w:numPr>
          <w:ilvl w:val="0"/>
          <w:numId w:val="5"/>
        </w:numPr>
        <w:spacing w:line="276" w:lineRule="auto"/>
        <w:ind w:left="851" w:hanging="425"/>
        <w:contextualSpacing/>
        <w:jc w:val="both"/>
        <w:outlineLvl w:val="1"/>
        <w:rPr>
          <w:rFonts w:ascii="Times New Roman" w:eastAsia="Calibri" w:hAnsi="Times New Roman" w:cs="Times New Roman"/>
        </w:rPr>
      </w:pPr>
      <w:bookmarkStart w:id="4" w:name="_Toc232319977"/>
      <w:bookmarkStart w:id="5" w:name="_Toc232320735"/>
      <w:r w:rsidRPr="004035B8">
        <w:rPr>
          <w:rFonts w:ascii="Times New Roman" w:eastAsia="Calibri" w:hAnsi="Times New Roman" w:cs="Times New Roman"/>
        </w:rPr>
        <w:t>Siswa diharapkan selalu meningkatkan kesadaran dalam meningkatkan karakter utama dalam pembentukan nilai-nilai religius baik di sekolah maupun di masyarakat.</w:t>
      </w:r>
      <w:bookmarkEnd w:id="4"/>
      <w:bookmarkEnd w:id="5"/>
    </w:p>
    <w:p w14:paraId="01E754DA" w14:textId="021F8A67" w:rsidR="004035B8" w:rsidRDefault="004035B8" w:rsidP="00E42092">
      <w:pPr>
        <w:numPr>
          <w:ilvl w:val="0"/>
          <w:numId w:val="5"/>
        </w:numPr>
        <w:spacing w:line="276" w:lineRule="auto"/>
        <w:ind w:left="851" w:hanging="425"/>
        <w:contextualSpacing/>
        <w:jc w:val="both"/>
        <w:outlineLvl w:val="1"/>
        <w:rPr>
          <w:rFonts w:ascii="Times New Roman" w:eastAsia="Calibri" w:hAnsi="Times New Roman" w:cs="Times New Roman"/>
        </w:rPr>
      </w:pPr>
      <w:bookmarkStart w:id="6" w:name="_Toc232319978"/>
      <w:bookmarkStart w:id="7" w:name="_Toc232320736"/>
      <w:r w:rsidRPr="004035B8">
        <w:rPr>
          <w:rFonts w:ascii="Times New Roman" w:eastAsia="Calibri" w:hAnsi="Times New Roman" w:cs="Times New Roman"/>
        </w:rPr>
        <w:t>Untuk masa yang akan datang penulis mengharapkan ada peneliti lain yang meneliti pola pembentukan karakter religius dalam konsep yang lain sehingga dapat menjadi referensi dari sudut pandang lain hingga membawa manfaat bagi dunia pendidikan.</w:t>
      </w:r>
      <w:bookmarkEnd w:id="6"/>
      <w:bookmarkEnd w:id="7"/>
      <w:r w:rsidRPr="004035B8">
        <w:rPr>
          <w:rFonts w:ascii="Times New Roman" w:eastAsia="Calibri" w:hAnsi="Times New Roman" w:cs="Times New Roman"/>
        </w:rPr>
        <w:t xml:space="preserve"> </w:t>
      </w:r>
    </w:p>
    <w:p w14:paraId="041C31CE" w14:textId="77777777" w:rsidR="00E42092" w:rsidRDefault="00E42092" w:rsidP="00E42092">
      <w:pPr>
        <w:spacing w:line="276" w:lineRule="auto"/>
        <w:ind w:left="851"/>
        <w:contextualSpacing/>
        <w:jc w:val="both"/>
        <w:outlineLvl w:val="1"/>
        <w:rPr>
          <w:rFonts w:ascii="Times New Roman" w:eastAsia="Calibri" w:hAnsi="Times New Roman" w:cs="Times New Roman"/>
        </w:rPr>
      </w:pPr>
    </w:p>
    <w:p w14:paraId="0ABFBAE1" w14:textId="77777777" w:rsidR="004035B8" w:rsidRPr="004035B8" w:rsidRDefault="004035B8" w:rsidP="004035B8">
      <w:pPr>
        <w:spacing w:line="276" w:lineRule="auto"/>
        <w:ind w:left="851"/>
        <w:contextualSpacing/>
        <w:jc w:val="both"/>
        <w:outlineLvl w:val="1"/>
        <w:rPr>
          <w:rFonts w:ascii="Times New Roman" w:eastAsia="Calibri" w:hAnsi="Times New Roman" w:cs="Times New Roman"/>
        </w:rPr>
      </w:pPr>
    </w:p>
    <w:p w14:paraId="3D207BD4" w14:textId="72D201C6" w:rsidR="00ED36BE" w:rsidRPr="00ED36BE" w:rsidRDefault="00675A7D" w:rsidP="00ED36BE">
      <w:pPr>
        <w:spacing w:after="0" w:line="276" w:lineRule="auto"/>
        <w:ind w:left="142"/>
        <w:jc w:val="both"/>
        <w:outlineLvl w:val="0"/>
        <w:rPr>
          <w:rFonts w:ascii="Times New Roman" w:eastAsia="Calibri" w:hAnsi="Times New Roman" w:cs="Times New Roman"/>
          <w:b/>
          <w:noProof w:val="0"/>
          <w:color w:val="000000" w:themeColor="text1"/>
          <w:kern w:val="0"/>
          <w14:ligatures w14:val="none"/>
        </w:rPr>
      </w:pPr>
      <w:r>
        <w:rPr>
          <w:rFonts w:ascii="Times New Roman" w:eastAsia="Calibri" w:hAnsi="Times New Roman" w:cs="Times New Roman"/>
          <w:b/>
          <w:noProof w:val="0"/>
          <w:color w:val="000000" w:themeColor="text1"/>
          <w:kern w:val="0"/>
          <w14:ligatures w14:val="none"/>
        </w:rPr>
        <w:t>DAFTAR PUSTAKA</w:t>
      </w:r>
    </w:p>
    <w:p w14:paraId="223B57BF"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bookmarkStart w:id="8" w:name="_Hlk217322447"/>
      <w:r w:rsidRPr="004035B8">
        <w:rPr>
          <w:rFonts w:ascii="Times New Roman" w:eastAsia="Times New Roman" w:hAnsi="Times New Roman" w:cs="Times New Roman"/>
          <w:noProof w:val="0"/>
          <w:kern w:val="0"/>
          <w14:ligatures w14:val="none"/>
        </w:rPr>
        <w:t xml:space="preserve">Dea, A. B. S. (2022). </w:t>
      </w:r>
      <w:r w:rsidRPr="004035B8">
        <w:rPr>
          <w:rFonts w:ascii="Times New Roman" w:eastAsia="Times New Roman" w:hAnsi="Times New Roman" w:cs="Times New Roman"/>
          <w:i/>
          <w:iCs/>
          <w:noProof w:val="0"/>
          <w:kern w:val="0"/>
          <w14:ligatures w14:val="none"/>
        </w:rPr>
        <w:t>Pola  Pembentukan Karakter  Religius Bagi  Siswa di  SD Al-Irsyad Al-Islamiyyah Malang</w:t>
      </w:r>
      <w:r w:rsidRPr="004035B8">
        <w:rPr>
          <w:rFonts w:ascii="Times New Roman" w:eastAsia="Times New Roman" w:hAnsi="Times New Roman" w:cs="Times New Roman"/>
          <w:noProof w:val="0"/>
          <w:kern w:val="0"/>
          <w14:ligatures w14:val="none"/>
        </w:rPr>
        <w:t xml:space="preserve"> [Skripsi, Universitas Islam Balitar].</w:t>
      </w:r>
      <w:bookmarkEnd w:id="8"/>
    </w:p>
    <w:p w14:paraId="59A20B28"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522402">
        <w:rPr>
          <w:rFonts w:ascii="Times New Roman" w:eastAsia="Times New Roman" w:hAnsi="Times New Roman" w:cs="Times New Roman"/>
          <w:noProof w:val="0"/>
          <w:kern w:val="0"/>
          <w14:ligatures w14:val="none"/>
        </w:rPr>
        <w:t xml:space="preserve">Fatchul Mu’in. (2010). </w:t>
      </w:r>
      <w:r w:rsidRPr="00522402">
        <w:rPr>
          <w:rFonts w:ascii="Times New Roman" w:eastAsia="Times New Roman" w:hAnsi="Times New Roman" w:cs="Times New Roman"/>
          <w:i/>
          <w:iCs/>
          <w:noProof w:val="0"/>
          <w:kern w:val="0"/>
          <w14:ligatures w14:val="none"/>
        </w:rPr>
        <w:t>Karakter Bangsa : Strategi Pendidikan Karakter di Sekolah</w:t>
      </w:r>
      <w:r w:rsidRPr="00522402">
        <w:rPr>
          <w:rFonts w:ascii="Times New Roman" w:eastAsia="Times New Roman" w:hAnsi="Times New Roman" w:cs="Times New Roman"/>
          <w:noProof w:val="0"/>
          <w:kern w:val="0"/>
          <w14:ligatures w14:val="none"/>
        </w:rPr>
        <w:t xml:space="preserve">. </w:t>
      </w:r>
      <w:r w:rsidRPr="004035B8">
        <w:rPr>
          <w:rFonts w:ascii="Times New Roman" w:eastAsia="Times New Roman" w:hAnsi="Times New Roman" w:cs="Times New Roman"/>
          <w:noProof w:val="0"/>
          <w:kern w:val="0"/>
          <w:lang w:val="en-US"/>
          <w14:ligatures w14:val="none"/>
        </w:rPr>
        <w:t>Yogyakarta : Ar-Ruzz Media.</w:t>
      </w:r>
    </w:p>
    <w:p w14:paraId="3892F664"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4035B8">
        <w:rPr>
          <w:rFonts w:ascii="Times New Roman" w:eastAsia="Times New Roman" w:hAnsi="Times New Roman" w:cs="Times New Roman"/>
          <w:noProof w:val="0"/>
          <w:kern w:val="0"/>
          <w:lang w:val="en-US"/>
          <w14:ligatures w14:val="none"/>
        </w:rPr>
        <w:t xml:space="preserve">Gratavatar. (2014). </w:t>
      </w:r>
      <w:r w:rsidRPr="004035B8">
        <w:rPr>
          <w:rFonts w:ascii="Times New Roman" w:eastAsia="Times New Roman" w:hAnsi="Times New Roman" w:cs="Times New Roman"/>
          <w:i/>
          <w:iCs/>
          <w:noProof w:val="0"/>
          <w:kern w:val="0"/>
          <w:lang w:val="en-US"/>
          <w14:ligatures w14:val="none"/>
        </w:rPr>
        <w:t>Character Building : Strategi Membangun Karakter Anak Sejak Dini</w:t>
      </w:r>
      <w:r w:rsidRPr="004035B8">
        <w:rPr>
          <w:rFonts w:ascii="Times New Roman" w:eastAsia="Times New Roman" w:hAnsi="Times New Roman" w:cs="Times New Roman"/>
          <w:noProof w:val="0"/>
          <w:kern w:val="0"/>
          <w:lang w:val="en-US"/>
          <w14:ligatures w14:val="none"/>
        </w:rPr>
        <w:t xml:space="preserve">. </w:t>
      </w:r>
      <w:r w:rsidRPr="00522402">
        <w:rPr>
          <w:rFonts w:ascii="Times New Roman" w:eastAsia="Times New Roman" w:hAnsi="Times New Roman" w:cs="Times New Roman"/>
          <w:noProof w:val="0"/>
          <w:kern w:val="0"/>
          <w:lang w:val="en-US"/>
          <w14:ligatures w14:val="none"/>
        </w:rPr>
        <w:t>Jakarta: Bina Nusantara Press.</w:t>
      </w:r>
    </w:p>
    <w:p w14:paraId="790333A4"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lang w:val="en-US"/>
          <w14:ligatures w14:val="none"/>
        </w:rPr>
      </w:pPr>
      <w:r w:rsidRPr="004035B8">
        <w:rPr>
          <w:rFonts w:ascii="Times New Roman" w:eastAsia="Times New Roman" w:hAnsi="Times New Roman" w:cs="Times New Roman"/>
          <w:noProof w:val="0"/>
          <w:kern w:val="0"/>
          <w:lang w:val="en-US"/>
          <w14:ligatures w14:val="none"/>
        </w:rPr>
        <w:lastRenderedPageBreak/>
        <w:t xml:space="preserve">Lickona, T. (1991). </w:t>
      </w:r>
      <w:r w:rsidRPr="004035B8">
        <w:rPr>
          <w:rFonts w:ascii="Times New Roman" w:eastAsia="Times New Roman" w:hAnsi="Times New Roman" w:cs="Times New Roman"/>
          <w:i/>
          <w:iCs/>
          <w:noProof w:val="0"/>
          <w:kern w:val="0"/>
          <w:lang w:val="en-US"/>
          <w14:ligatures w14:val="none"/>
        </w:rPr>
        <w:t>Educating for Character: How Our Schools Can Teach Respect and Responsibility</w:t>
      </w:r>
      <w:r w:rsidRPr="004035B8">
        <w:rPr>
          <w:rFonts w:ascii="Times New Roman" w:eastAsia="Times New Roman" w:hAnsi="Times New Roman" w:cs="Times New Roman"/>
          <w:noProof w:val="0"/>
          <w:kern w:val="0"/>
          <w:lang w:val="en-US"/>
          <w14:ligatures w14:val="none"/>
        </w:rPr>
        <w:t>. New York : Bantam Books.</w:t>
      </w:r>
    </w:p>
    <w:p w14:paraId="0AE10834" w14:textId="77777777" w:rsidR="00ED36BE" w:rsidRPr="00980094"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lang w:val="en-US"/>
          <w14:ligatures w14:val="none"/>
        </w:rPr>
      </w:pPr>
      <w:r w:rsidRPr="00980094">
        <w:rPr>
          <w:rFonts w:ascii="Times New Roman" w:eastAsia="Times New Roman" w:hAnsi="Times New Roman" w:cs="Times New Roman"/>
          <w:noProof w:val="0"/>
          <w:kern w:val="0"/>
          <w:lang w:val="en-US"/>
          <w14:ligatures w14:val="none"/>
        </w:rPr>
        <w:t xml:space="preserve">Maulana, H. (2020). </w:t>
      </w:r>
      <w:r w:rsidRPr="00980094">
        <w:rPr>
          <w:rFonts w:ascii="Times New Roman" w:eastAsia="Times New Roman" w:hAnsi="Times New Roman" w:cs="Times New Roman"/>
          <w:i/>
          <w:iCs/>
          <w:noProof w:val="0"/>
          <w:kern w:val="0"/>
          <w:lang w:val="en-US"/>
          <w14:ligatures w14:val="none"/>
        </w:rPr>
        <w:t xml:space="preserve">Peran Guru dalam Pendidikan Karakter di Sekolah Dasar. </w:t>
      </w:r>
      <w:r w:rsidRPr="00980094">
        <w:rPr>
          <w:rFonts w:ascii="Times New Roman" w:eastAsia="Times New Roman" w:hAnsi="Times New Roman" w:cs="Times New Roman"/>
          <w:noProof w:val="0"/>
          <w:kern w:val="0"/>
          <w:lang w:val="en-US"/>
          <w14:ligatures w14:val="none"/>
        </w:rPr>
        <w:t>Jurnal Pendidikan Karakter, 10(2), 115-125</w:t>
      </w:r>
    </w:p>
    <w:p w14:paraId="76045C79"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980094">
        <w:rPr>
          <w:rFonts w:ascii="Times New Roman" w:eastAsia="Times New Roman" w:hAnsi="Times New Roman" w:cs="Times New Roman"/>
          <w:noProof w:val="0"/>
          <w:kern w:val="0"/>
          <w:lang w:val="en-US"/>
          <w14:ligatures w14:val="none"/>
        </w:rPr>
        <w:t xml:space="preserve">Novan, A. W. (2016). </w:t>
      </w:r>
      <w:r w:rsidRPr="004035B8">
        <w:rPr>
          <w:rFonts w:ascii="Times New Roman" w:eastAsia="Times New Roman" w:hAnsi="Times New Roman" w:cs="Times New Roman"/>
          <w:i/>
          <w:iCs/>
          <w:noProof w:val="0"/>
          <w:kern w:val="0"/>
          <w:lang w:val="en-US"/>
          <w14:ligatures w14:val="none"/>
        </w:rPr>
        <w:t>Pendidikan karakter berbasis iman dan takwa</w:t>
      </w:r>
      <w:r w:rsidRPr="004035B8">
        <w:rPr>
          <w:rFonts w:ascii="Times New Roman" w:eastAsia="Times New Roman" w:hAnsi="Times New Roman" w:cs="Times New Roman"/>
          <w:noProof w:val="0"/>
          <w:kern w:val="0"/>
          <w:lang w:val="en-US"/>
          <w14:ligatures w14:val="none"/>
        </w:rPr>
        <w:t xml:space="preserve">. </w:t>
      </w:r>
      <w:r w:rsidRPr="004035B8">
        <w:rPr>
          <w:rFonts w:ascii="Times New Roman" w:eastAsia="Times New Roman" w:hAnsi="Times New Roman" w:cs="Times New Roman"/>
          <w:noProof w:val="0"/>
          <w:kern w:val="0"/>
          <w:lang w:val="fi-FI"/>
          <w14:ligatures w14:val="none"/>
        </w:rPr>
        <w:t>Teras.</w:t>
      </w:r>
    </w:p>
    <w:p w14:paraId="205C86E5"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4035B8">
        <w:rPr>
          <w:rFonts w:ascii="Times New Roman" w:eastAsia="Times New Roman" w:hAnsi="Times New Roman" w:cs="Times New Roman"/>
          <w:noProof w:val="0"/>
          <w:kern w:val="0"/>
          <w:lang w:val="fi-FI"/>
          <w14:ligatures w14:val="none"/>
        </w:rPr>
        <w:t>Nurbaiti, R. (2020). Pembentukan Karakter Religius Siswa Melalui Pembiasaan Aktivitas Keagamaan</w:t>
      </w:r>
      <w:r w:rsidRPr="004035B8">
        <w:rPr>
          <w:rFonts w:ascii="Times New Roman" w:eastAsia="Times New Roman" w:hAnsi="Times New Roman" w:cs="Times New Roman"/>
          <w:i/>
          <w:iCs/>
          <w:noProof w:val="0"/>
          <w:kern w:val="0"/>
          <w:lang w:val="fi-FI"/>
          <w14:ligatures w14:val="none"/>
        </w:rPr>
        <w:t xml:space="preserve">”. </w:t>
      </w:r>
      <w:r w:rsidRPr="004035B8">
        <w:rPr>
          <w:rFonts w:ascii="Times New Roman" w:eastAsia="Times New Roman" w:hAnsi="Times New Roman" w:cs="Times New Roman"/>
          <w:i/>
          <w:iCs/>
          <w:noProof w:val="0"/>
          <w:kern w:val="0"/>
          <w:lang w:val="en-US"/>
          <w14:ligatures w14:val="none"/>
        </w:rPr>
        <w:t>EL. Bidayah: Jounal of Islamic Elementary Education2 (1): 55 -66.</w:t>
      </w:r>
    </w:p>
    <w:p w14:paraId="18AFB943"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4035B8">
        <w:rPr>
          <w:rFonts w:ascii="Times New Roman" w:eastAsia="Times New Roman" w:hAnsi="Times New Roman" w:cs="Times New Roman"/>
          <w:noProof w:val="0"/>
          <w:kern w:val="0"/>
          <w:lang w:val="en-US"/>
          <w14:ligatures w14:val="none"/>
        </w:rPr>
        <w:t>Sugiyono. (2014).</w:t>
      </w:r>
      <w:r w:rsidRPr="004035B8">
        <w:rPr>
          <w:rFonts w:ascii="Times New Roman" w:eastAsia="Times New Roman" w:hAnsi="Times New Roman" w:cs="Times New Roman"/>
          <w:i/>
          <w:iCs/>
          <w:noProof w:val="0"/>
          <w:kern w:val="0"/>
          <w:lang w:val="en-US"/>
          <w14:ligatures w14:val="none"/>
        </w:rPr>
        <w:t xml:space="preserve"> </w:t>
      </w:r>
      <w:r w:rsidRPr="00522402">
        <w:rPr>
          <w:rFonts w:ascii="Times New Roman" w:eastAsia="Times New Roman" w:hAnsi="Times New Roman" w:cs="Times New Roman"/>
          <w:i/>
          <w:iCs/>
          <w:noProof w:val="0"/>
          <w:kern w:val="0"/>
          <w:lang w:val="en-US"/>
          <w14:ligatures w14:val="none"/>
        </w:rPr>
        <w:t>Metode penelitian kuantitatif, kualitatif dan R&amp;D</w:t>
      </w:r>
      <w:r w:rsidRPr="00522402">
        <w:rPr>
          <w:rFonts w:ascii="Times New Roman" w:eastAsia="Times New Roman" w:hAnsi="Times New Roman" w:cs="Times New Roman"/>
          <w:noProof w:val="0"/>
          <w:kern w:val="0"/>
          <w:lang w:val="en-US"/>
          <w14:ligatures w14:val="none"/>
        </w:rPr>
        <w:t>. Alfabeta.</w:t>
      </w:r>
    </w:p>
    <w:p w14:paraId="2863106A"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4035B8">
        <w:rPr>
          <w:rFonts w:ascii="Times New Roman" w:eastAsia="Times New Roman" w:hAnsi="Times New Roman" w:cs="Times New Roman"/>
          <w:noProof w:val="0"/>
          <w:kern w:val="0"/>
          <w:lang w:val="fi-FI"/>
          <w14:ligatures w14:val="none"/>
        </w:rPr>
        <w:t xml:space="preserve">Suparlan, P. (2012). </w:t>
      </w:r>
      <w:r w:rsidRPr="004035B8">
        <w:rPr>
          <w:rFonts w:ascii="Times New Roman" w:eastAsia="Times New Roman" w:hAnsi="Times New Roman" w:cs="Times New Roman"/>
          <w:i/>
          <w:iCs/>
          <w:noProof w:val="0"/>
          <w:kern w:val="0"/>
          <w:lang w:val="fi-FI"/>
          <w14:ligatures w14:val="none"/>
        </w:rPr>
        <w:t>Pendidikan Nilai untuk Membentuk Karakter Bangsa</w:t>
      </w:r>
      <w:r w:rsidRPr="004035B8">
        <w:rPr>
          <w:rFonts w:ascii="Times New Roman" w:eastAsia="Times New Roman" w:hAnsi="Times New Roman" w:cs="Times New Roman"/>
          <w:noProof w:val="0"/>
          <w:kern w:val="0"/>
          <w:lang w:val="fi-FI"/>
          <w14:ligatures w14:val="none"/>
        </w:rPr>
        <w:t xml:space="preserve">.  </w:t>
      </w:r>
      <w:r w:rsidRPr="00522402">
        <w:rPr>
          <w:rFonts w:ascii="Times New Roman" w:eastAsia="Times New Roman" w:hAnsi="Times New Roman" w:cs="Times New Roman"/>
          <w:noProof w:val="0"/>
          <w:kern w:val="0"/>
          <w:lang w:val="en-US"/>
          <w14:ligatures w14:val="none"/>
        </w:rPr>
        <w:t>Jakarta : Rajawali Pers.</w:t>
      </w:r>
    </w:p>
    <w:p w14:paraId="7B797A83" w14:textId="77777777" w:rsidR="00ED36BE" w:rsidRPr="00EB13E8" w:rsidRDefault="00ED36BE" w:rsidP="00EB13E8">
      <w:pPr>
        <w:spacing w:before="100" w:beforeAutospacing="1" w:after="100" w:afterAutospacing="1" w:line="276" w:lineRule="auto"/>
        <w:ind w:left="1134" w:hanging="992"/>
        <w:jc w:val="both"/>
        <w:rPr>
          <w:rFonts w:ascii="Times New Roman" w:eastAsia="Times New Roman" w:hAnsi="Times New Roman" w:cs="Times New Roman"/>
          <w:noProof w:val="0"/>
          <w:kern w:val="0"/>
          <w:lang w:val="en-US"/>
          <w14:ligatures w14:val="none"/>
        </w:rPr>
      </w:pPr>
      <w:r w:rsidRPr="004035B8">
        <w:rPr>
          <w:rFonts w:ascii="Times New Roman" w:eastAsia="Times New Roman" w:hAnsi="Times New Roman" w:cs="Times New Roman"/>
          <w:noProof w:val="0"/>
          <w:kern w:val="0"/>
          <w:lang w:val="en-US"/>
          <w14:ligatures w14:val="none"/>
        </w:rPr>
        <w:t xml:space="preserve">Thomas Lickona. (2014). </w:t>
      </w:r>
      <w:r w:rsidRPr="004035B8">
        <w:rPr>
          <w:rFonts w:ascii="Times New Roman" w:eastAsia="Times New Roman" w:hAnsi="Times New Roman" w:cs="Times New Roman"/>
          <w:i/>
          <w:iCs/>
          <w:noProof w:val="0"/>
          <w:kern w:val="0"/>
          <w:lang w:val="en-US"/>
          <w14:ligatures w14:val="none"/>
        </w:rPr>
        <w:t>Character Matters: How to Help Our Children Develop Good Judgment, Integrity, and Other Essential Virtues</w:t>
      </w:r>
      <w:r w:rsidRPr="004035B8">
        <w:rPr>
          <w:rFonts w:ascii="Times New Roman" w:eastAsia="Times New Roman" w:hAnsi="Times New Roman" w:cs="Times New Roman"/>
          <w:noProof w:val="0"/>
          <w:kern w:val="0"/>
          <w:lang w:val="en-US"/>
          <w14:ligatures w14:val="none"/>
        </w:rPr>
        <w:t>. New York : Touchstone.</w:t>
      </w:r>
    </w:p>
    <w:p w14:paraId="7E5DE2C8" w14:textId="77777777" w:rsidR="00ED36BE" w:rsidRDefault="00ED36BE" w:rsidP="00043279">
      <w:pPr>
        <w:spacing w:before="100" w:beforeAutospacing="1" w:after="100" w:afterAutospacing="1" w:line="276" w:lineRule="auto"/>
        <w:ind w:left="1134" w:hanging="992"/>
        <w:jc w:val="both"/>
        <w:rPr>
          <w:rFonts w:ascii="Times New Roman" w:eastAsia="Times New Roman" w:hAnsi="Times New Roman" w:cs="Times New Roman"/>
          <w:noProof w:val="0"/>
          <w:kern w:val="0"/>
          <w14:ligatures w14:val="none"/>
        </w:rPr>
      </w:pPr>
      <w:r w:rsidRPr="004035B8">
        <w:rPr>
          <w:rFonts w:ascii="Times New Roman" w:eastAsia="Times New Roman" w:hAnsi="Times New Roman" w:cs="Times New Roman"/>
          <w:noProof w:val="0"/>
          <w:kern w:val="0"/>
          <w:lang w:val="en-US"/>
          <w14:ligatures w14:val="none"/>
        </w:rPr>
        <w:t xml:space="preserve">Wibowo, A. (2016). </w:t>
      </w:r>
      <w:r w:rsidRPr="004035B8">
        <w:rPr>
          <w:rFonts w:ascii="Times New Roman" w:eastAsia="Times New Roman" w:hAnsi="Times New Roman" w:cs="Times New Roman"/>
          <w:i/>
          <w:iCs/>
          <w:noProof w:val="0"/>
          <w:kern w:val="0"/>
          <w:lang w:val="en-US"/>
          <w14:ligatures w14:val="none"/>
        </w:rPr>
        <w:t>Pendidikan Karakter: Strategi Membangun Karakter Bangsa Berperadaban</w:t>
      </w:r>
      <w:r w:rsidRPr="004035B8">
        <w:rPr>
          <w:rFonts w:ascii="Times New Roman" w:eastAsia="Times New Roman" w:hAnsi="Times New Roman" w:cs="Times New Roman"/>
          <w:noProof w:val="0"/>
          <w:kern w:val="0"/>
          <w:lang w:val="en-US"/>
          <w14:ligatures w14:val="none"/>
        </w:rPr>
        <w:t>. Yogyakarta : Pustaka Pelajar.</w:t>
      </w:r>
    </w:p>
    <w:sectPr w:rsidR="00ED36BE" w:rsidSect="007C775E">
      <w:pgSz w:w="11910"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C580" w14:textId="77777777" w:rsidR="00763A2D" w:rsidRDefault="00763A2D" w:rsidP="00AA4039">
      <w:pPr>
        <w:spacing w:after="0" w:line="240" w:lineRule="auto"/>
      </w:pPr>
      <w:r>
        <w:separator/>
      </w:r>
    </w:p>
  </w:endnote>
  <w:endnote w:type="continuationSeparator" w:id="0">
    <w:p w14:paraId="070AAE78" w14:textId="77777777" w:rsidR="00763A2D" w:rsidRDefault="00763A2D" w:rsidP="00AA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644C" w14:textId="77777777" w:rsidR="00763A2D" w:rsidRDefault="00763A2D" w:rsidP="00AA4039">
      <w:pPr>
        <w:spacing w:after="0" w:line="240" w:lineRule="auto"/>
      </w:pPr>
      <w:r>
        <w:separator/>
      </w:r>
    </w:p>
  </w:footnote>
  <w:footnote w:type="continuationSeparator" w:id="0">
    <w:p w14:paraId="45DCA6AE" w14:textId="77777777" w:rsidR="00763A2D" w:rsidRDefault="00763A2D" w:rsidP="00AA4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C09E1"/>
    <w:multiLevelType w:val="hybridMultilevel"/>
    <w:tmpl w:val="4CFCCA30"/>
    <w:lvl w:ilvl="0" w:tplc="2B66617C">
      <w:start w:val="1"/>
      <w:numFmt w:val="decimal"/>
      <w:lvlText w:val="%1."/>
      <w:lvlJc w:val="left"/>
      <w:pPr>
        <w:ind w:left="15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C050A"/>
    <w:multiLevelType w:val="hybridMultilevel"/>
    <w:tmpl w:val="FD901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 w15:restartNumberingAfterBreak="0">
    <w:nsid w:val="1F3B48A4"/>
    <w:multiLevelType w:val="hybridMultilevel"/>
    <w:tmpl w:val="E67A9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44635"/>
    <w:multiLevelType w:val="hybridMultilevel"/>
    <w:tmpl w:val="7FD8E5E0"/>
    <w:lvl w:ilvl="0" w:tplc="6F28EFA2">
      <w:start w:val="1"/>
      <w:numFmt w:val="decimal"/>
      <w:lvlText w:val="5.%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151777"/>
    <w:multiLevelType w:val="hybridMultilevel"/>
    <w:tmpl w:val="D8CCB686"/>
    <w:lvl w:ilvl="0" w:tplc="04090015">
      <w:start w:val="1"/>
      <w:numFmt w:val="upperLetter"/>
      <w:lvlText w:val="%1."/>
      <w:lvlJc w:val="left"/>
      <w:pPr>
        <w:ind w:left="502"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660A4D46"/>
    <w:multiLevelType w:val="hybridMultilevel"/>
    <w:tmpl w:val="CF325666"/>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6" w15:restartNumberingAfterBreak="0">
    <w:nsid w:val="6EBE47E7"/>
    <w:multiLevelType w:val="hybridMultilevel"/>
    <w:tmpl w:val="6D7ED920"/>
    <w:lvl w:ilvl="0" w:tplc="04090011">
      <w:start w:val="1"/>
      <w:numFmt w:val="decimal"/>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num w:numId="1" w16cid:durableId="1644193174">
    <w:abstractNumId w:val="5"/>
  </w:num>
  <w:num w:numId="2" w16cid:durableId="762140677">
    <w:abstractNumId w:val="0"/>
  </w:num>
  <w:num w:numId="3" w16cid:durableId="851183551">
    <w:abstractNumId w:val="4"/>
  </w:num>
  <w:num w:numId="4" w16cid:durableId="589387409">
    <w:abstractNumId w:val="3"/>
  </w:num>
  <w:num w:numId="5" w16cid:durableId="1054236074">
    <w:abstractNumId w:val="1"/>
  </w:num>
  <w:num w:numId="6" w16cid:durableId="619146997">
    <w:abstractNumId w:val="6"/>
  </w:num>
  <w:num w:numId="7" w16cid:durableId="156055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D8"/>
    <w:rsid w:val="000046E2"/>
    <w:rsid w:val="0000682C"/>
    <w:rsid w:val="000168CD"/>
    <w:rsid w:val="00020B0F"/>
    <w:rsid w:val="00026BB5"/>
    <w:rsid w:val="0004051E"/>
    <w:rsid w:val="00043279"/>
    <w:rsid w:val="00052701"/>
    <w:rsid w:val="0007236A"/>
    <w:rsid w:val="00074E40"/>
    <w:rsid w:val="00076EFF"/>
    <w:rsid w:val="000844D0"/>
    <w:rsid w:val="00084F93"/>
    <w:rsid w:val="00090B72"/>
    <w:rsid w:val="00091B48"/>
    <w:rsid w:val="000A0DAB"/>
    <w:rsid w:val="000A1221"/>
    <w:rsid w:val="000A3513"/>
    <w:rsid w:val="000B5B85"/>
    <w:rsid w:val="000B5FE7"/>
    <w:rsid w:val="000C42AE"/>
    <w:rsid w:val="000C4FFC"/>
    <w:rsid w:val="000D0843"/>
    <w:rsid w:val="000E1B22"/>
    <w:rsid w:val="000F1BFC"/>
    <w:rsid w:val="00116931"/>
    <w:rsid w:val="00116C86"/>
    <w:rsid w:val="00117AA3"/>
    <w:rsid w:val="00126744"/>
    <w:rsid w:val="00126BD3"/>
    <w:rsid w:val="00131B11"/>
    <w:rsid w:val="00144F5B"/>
    <w:rsid w:val="0014657F"/>
    <w:rsid w:val="00147B0B"/>
    <w:rsid w:val="00151A81"/>
    <w:rsid w:val="00154DD7"/>
    <w:rsid w:val="00155341"/>
    <w:rsid w:val="001730C4"/>
    <w:rsid w:val="00173FB0"/>
    <w:rsid w:val="00197F1D"/>
    <w:rsid w:val="001A3A60"/>
    <w:rsid w:val="001B65FB"/>
    <w:rsid w:val="001C5474"/>
    <w:rsid w:val="001D46B7"/>
    <w:rsid w:val="001E3629"/>
    <w:rsid w:val="00203FD9"/>
    <w:rsid w:val="00212016"/>
    <w:rsid w:val="00213F25"/>
    <w:rsid w:val="00217280"/>
    <w:rsid w:val="002350B1"/>
    <w:rsid w:val="002360A8"/>
    <w:rsid w:val="002413DF"/>
    <w:rsid w:val="002430C5"/>
    <w:rsid w:val="002634BE"/>
    <w:rsid w:val="00272440"/>
    <w:rsid w:val="00280B5B"/>
    <w:rsid w:val="00292600"/>
    <w:rsid w:val="0029560C"/>
    <w:rsid w:val="002A7458"/>
    <w:rsid w:val="002B1F2E"/>
    <w:rsid w:val="002B218B"/>
    <w:rsid w:val="002B393D"/>
    <w:rsid w:val="002C2DB1"/>
    <w:rsid w:val="002C49F2"/>
    <w:rsid w:val="002C5AA2"/>
    <w:rsid w:val="002D6502"/>
    <w:rsid w:val="002E26CC"/>
    <w:rsid w:val="00316EC9"/>
    <w:rsid w:val="00320F38"/>
    <w:rsid w:val="00321475"/>
    <w:rsid w:val="00321621"/>
    <w:rsid w:val="003370FA"/>
    <w:rsid w:val="00343BAC"/>
    <w:rsid w:val="0034521D"/>
    <w:rsid w:val="00346969"/>
    <w:rsid w:val="003615FB"/>
    <w:rsid w:val="0036175B"/>
    <w:rsid w:val="0036370C"/>
    <w:rsid w:val="00365866"/>
    <w:rsid w:val="00366A68"/>
    <w:rsid w:val="00375F1C"/>
    <w:rsid w:val="0037702D"/>
    <w:rsid w:val="00383B73"/>
    <w:rsid w:val="003A172B"/>
    <w:rsid w:val="003A22C2"/>
    <w:rsid w:val="003A450E"/>
    <w:rsid w:val="003C35D8"/>
    <w:rsid w:val="003E366F"/>
    <w:rsid w:val="003E571E"/>
    <w:rsid w:val="003F5C4B"/>
    <w:rsid w:val="00402421"/>
    <w:rsid w:val="004035B8"/>
    <w:rsid w:val="004079C6"/>
    <w:rsid w:val="004112BA"/>
    <w:rsid w:val="00411DA6"/>
    <w:rsid w:val="00416755"/>
    <w:rsid w:val="00416C45"/>
    <w:rsid w:val="00423502"/>
    <w:rsid w:val="00425C6F"/>
    <w:rsid w:val="00440C08"/>
    <w:rsid w:val="004414CF"/>
    <w:rsid w:val="00456E46"/>
    <w:rsid w:val="00461EAF"/>
    <w:rsid w:val="00464CB2"/>
    <w:rsid w:val="00467557"/>
    <w:rsid w:val="00467E47"/>
    <w:rsid w:val="004A04F0"/>
    <w:rsid w:val="004A4345"/>
    <w:rsid w:val="004A7613"/>
    <w:rsid w:val="004B687A"/>
    <w:rsid w:val="004C6733"/>
    <w:rsid w:val="004D005A"/>
    <w:rsid w:val="004D2EA8"/>
    <w:rsid w:val="004E1CA8"/>
    <w:rsid w:val="004E22C4"/>
    <w:rsid w:val="004E41B8"/>
    <w:rsid w:val="004E7CE8"/>
    <w:rsid w:val="004F0014"/>
    <w:rsid w:val="004F386B"/>
    <w:rsid w:val="004F3E9C"/>
    <w:rsid w:val="00521CC8"/>
    <w:rsid w:val="00522402"/>
    <w:rsid w:val="00534FEB"/>
    <w:rsid w:val="00541931"/>
    <w:rsid w:val="00541CFC"/>
    <w:rsid w:val="00545535"/>
    <w:rsid w:val="00545C5E"/>
    <w:rsid w:val="00555A37"/>
    <w:rsid w:val="00566A7B"/>
    <w:rsid w:val="005675EF"/>
    <w:rsid w:val="005840AB"/>
    <w:rsid w:val="00587FFB"/>
    <w:rsid w:val="005B5109"/>
    <w:rsid w:val="005B55B0"/>
    <w:rsid w:val="006057B3"/>
    <w:rsid w:val="00606F1F"/>
    <w:rsid w:val="006221AC"/>
    <w:rsid w:val="00663B89"/>
    <w:rsid w:val="006642DD"/>
    <w:rsid w:val="00664353"/>
    <w:rsid w:val="00675A7D"/>
    <w:rsid w:val="006A05A9"/>
    <w:rsid w:val="006A73F6"/>
    <w:rsid w:val="006D0C17"/>
    <w:rsid w:val="006E7439"/>
    <w:rsid w:val="006F1AA6"/>
    <w:rsid w:val="007004B7"/>
    <w:rsid w:val="007026D6"/>
    <w:rsid w:val="007079C9"/>
    <w:rsid w:val="007135C5"/>
    <w:rsid w:val="00713C57"/>
    <w:rsid w:val="007233BE"/>
    <w:rsid w:val="00730FD6"/>
    <w:rsid w:val="00734F68"/>
    <w:rsid w:val="00737A70"/>
    <w:rsid w:val="00747EED"/>
    <w:rsid w:val="00751F34"/>
    <w:rsid w:val="00753A7D"/>
    <w:rsid w:val="00763A2D"/>
    <w:rsid w:val="00785761"/>
    <w:rsid w:val="0078719E"/>
    <w:rsid w:val="0079254A"/>
    <w:rsid w:val="00797849"/>
    <w:rsid w:val="007A2338"/>
    <w:rsid w:val="007A365F"/>
    <w:rsid w:val="007A5DD5"/>
    <w:rsid w:val="007B3E3E"/>
    <w:rsid w:val="007C0299"/>
    <w:rsid w:val="007C775E"/>
    <w:rsid w:val="007E0407"/>
    <w:rsid w:val="007E3B52"/>
    <w:rsid w:val="007E3EC4"/>
    <w:rsid w:val="0080145B"/>
    <w:rsid w:val="0080273C"/>
    <w:rsid w:val="00812D62"/>
    <w:rsid w:val="00822FC1"/>
    <w:rsid w:val="00830A01"/>
    <w:rsid w:val="00834B02"/>
    <w:rsid w:val="00844607"/>
    <w:rsid w:val="008567FE"/>
    <w:rsid w:val="00860C52"/>
    <w:rsid w:val="00880B86"/>
    <w:rsid w:val="008A656C"/>
    <w:rsid w:val="008A6C85"/>
    <w:rsid w:val="008A7166"/>
    <w:rsid w:val="008C1730"/>
    <w:rsid w:val="008D2D63"/>
    <w:rsid w:val="00907C48"/>
    <w:rsid w:val="00907F01"/>
    <w:rsid w:val="00913187"/>
    <w:rsid w:val="00922817"/>
    <w:rsid w:val="009324E6"/>
    <w:rsid w:val="00940BC2"/>
    <w:rsid w:val="00970BEA"/>
    <w:rsid w:val="009714E8"/>
    <w:rsid w:val="00974CBA"/>
    <w:rsid w:val="00980094"/>
    <w:rsid w:val="009836BF"/>
    <w:rsid w:val="00987114"/>
    <w:rsid w:val="00992611"/>
    <w:rsid w:val="00992683"/>
    <w:rsid w:val="009A6AE0"/>
    <w:rsid w:val="009C47E7"/>
    <w:rsid w:val="009D319C"/>
    <w:rsid w:val="009D4846"/>
    <w:rsid w:val="009F236D"/>
    <w:rsid w:val="00A20C9F"/>
    <w:rsid w:val="00A2217E"/>
    <w:rsid w:val="00A311BF"/>
    <w:rsid w:val="00A33026"/>
    <w:rsid w:val="00A51A99"/>
    <w:rsid w:val="00A54608"/>
    <w:rsid w:val="00A76344"/>
    <w:rsid w:val="00A92F99"/>
    <w:rsid w:val="00AA3A8A"/>
    <w:rsid w:val="00AA4039"/>
    <w:rsid w:val="00AA7147"/>
    <w:rsid w:val="00AB240B"/>
    <w:rsid w:val="00AB3B25"/>
    <w:rsid w:val="00AC0068"/>
    <w:rsid w:val="00AC1294"/>
    <w:rsid w:val="00AC2642"/>
    <w:rsid w:val="00AE14B8"/>
    <w:rsid w:val="00AE20E4"/>
    <w:rsid w:val="00AF1F41"/>
    <w:rsid w:val="00B116B5"/>
    <w:rsid w:val="00B11D74"/>
    <w:rsid w:val="00B23EBA"/>
    <w:rsid w:val="00B44082"/>
    <w:rsid w:val="00B46364"/>
    <w:rsid w:val="00B50EA4"/>
    <w:rsid w:val="00B612F8"/>
    <w:rsid w:val="00B71A7F"/>
    <w:rsid w:val="00B811CD"/>
    <w:rsid w:val="00B81AEB"/>
    <w:rsid w:val="00B85715"/>
    <w:rsid w:val="00B959CE"/>
    <w:rsid w:val="00BA5D3B"/>
    <w:rsid w:val="00BD0C02"/>
    <w:rsid w:val="00BD1DA7"/>
    <w:rsid w:val="00BE1AF0"/>
    <w:rsid w:val="00BE22C1"/>
    <w:rsid w:val="00BF091D"/>
    <w:rsid w:val="00BF3551"/>
    <w:rsid w:val="00C046FE"/>
    <w:rsid w:val="00C159A5"/>
    <w:rsid w:val="00C207DE"/>
    <w:rsid w:val="00C255C4"/>
    <w:rsid w:val="00C462BB"/>
    <w:rsid w:val="00C51A30"/>
    <w:rsid w:val="00C53F84"/>
    <w:rsid w:val="00C62EBD"/>
    <w:rsid w:val="00C718AD"/>
    <w:rsid w:val="00C82DA6"/>
    <w:rsid w:val="00C950D7"/>
    <w:rsid w:val="00C96799"/>
    <w:rsid w:val="00CA31C5"/>
    <w:rsid w:val="00CA69BA"/>
    <w:rsid w:val="00CB5A3B"/>
    <w:rsid w:val="00CC296E"/>
    <w:rsid w:val="00CC31D1"/>
    <w:rsid w:val="00CD07CD"/>
    <w:rsid w:val="00CD2149"/>
    <w:rsid w:val="00CE19C9"/>
    <w:rsid w:val="00CF00C7"/>
    <w:rsid w:val="00CF4531"/>
    <w:rsid w:val="00CF6A15"/>
    <w:rsid w:val="00CF78DE"/>
    <w:rsid w:val="00D00D98"/>
    <w:rsid w:val="00D0431C"/>
    <w:rsid w:val="00D05ACD"/>
    <w:rsid w:val="00D07CD2"/>
    <w:rsid w:val="00D14C06"/>
    <w:rsid w:val="00D235F9"/>
    <w:rsid w:val="00D2753D"/>
    <w:rsid w:val="00D358CA"/>
    <w:rsid w:val="00D54326"/>
    <w:rsid w:val="00D675EB"/>
    <w:rsid w:val="00D760D5"/>
    <w:rsid w:val="00D81D24"/>
    <w:rsid w:val="00D92494"/>
    <w:rsid w:val="00D97971"/>
    <w:rsid w:val="00DA2D8A"/>
    <w:rsid w:val="00DA5949"/>
    <w:rsid w:val="00DB49A0"/>
    <w:rsid w:val="00DD67B1"/>
    <w:rsid w:val="00DD7D25"/>
    <w:rsid w:val="00DE02C3"/>
    <w:rsid w:val="00DF4796"/>
    <w:rsid w:val="00DF7855"/>
    <w:rsid w:val="00DF7A98"/>
    <w:rsid w:val="00E0490F"/>
    <w:rsid w:val="00E13A22"/>
    <w:rsid w:val="00E26793"/>
    <w:rsid w:val="00E2714D"/>
    <w:rsid w:val="00E30CB7"/>
    <w:rsid w:val="00E3676B"/>
    <w:rsid w:val="00E3702F"/>
    <w:rsid w:val="00E42092"/>
    <w:rsid w:val="00E444C1"/>
    <w:rsid w:val="00E4725C"/>
    <w:rsid w:val="00E579D8"/>
    <w:rsid w:val="00E608E7"/>
    <w:rsid w:val="00E6120E"/>
    <w:rsid w:val="00E637FC"/>
    <w:rsid w:val="00E6687F"/>
    <w:rsid w:val="00E758C5"/>
    <w:rsid w:val="00E9552A"/>
    <w:rsid w:val="00E95716"/>
    <w:rsid w:val="00EA71B3"/>
    <w:rsid w:val="00EB13E8"/>
    <w:rsid w:val="00EB24D1"/>
    <w:rsid w:val="00EC5FF9"/>
    <w:rsid w:val="00ED24BF"/>
    <w:rsid w:val="00ED36BE"/>
    <w:rsid w:val="00EF2778"/>
    <w:rsid w:val="00EF2AB5"/>
    <w:rsid w:val="00F05EF6"/>
    <w:rsid w:val="00F10F24"/>
    <w:rsid w:val="00F1603C"/>
    <w:rsid w:val="00F31B9B"/>
    <w:rsid w:val="00F50E11"/>
    <w:rsid w:val="00F55701"/>
    <w:rsid w:val="00F57E5E"/>
    <w:rsid w:val="00F637D4"/>
    <w:rsid w:val="00F70DBF"/>
    <w:rsid w:val="00F75BE7"/>
    <w:rsid w:val="00F96CC3"/>
    <w:rsid w:val="00FA5695"/>
    <w:rsid w:val="00FA7B89"/>
    <w:rsid w:val="00FB0FC3"/>
    <w:rsid w:val="00FB315F"/>
    <w:rsid w:val="00FC5485"/>
    <w:rsid w:val="00FE6D59"/>
    <w:rsid w:val="00FF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4B0E"/>
  <w15:chartTrackingRefBased/>
  <w15:docId w15:val="{45BA2F61-9917-4944-B5B2-F5AD16B4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E579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79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79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79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79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7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9D8"/>
    <w:rPr>
      <w:rFonts w:asciiTheme="majorHAnsi" w:eastAsiaTheme="majorEastAsia" w:hAnsiTheme="majorHAnsi" w:cstheme="majorBidi"/>
      <w:noProof/>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E579D8"/>
    <w:rPr>
      <w:rFonts w:asciiTheme="majorHAnsi" w:eastAsiaTheme="majorEastAsia" w:hAnsiTheme="majorHAnsi" w:cstheme="majorBidi"/>
      <w:noProof/>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E579D8"/>
    <w:rPr>
      <w:rFonts w:eastAsiaTheme="majorEastAsia" w:cstheme="majorBidi"/>
      <w:noProof/>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E579D8"/>
    <w:rPr>
      <w:rFonts w:eastAsiaTheme="majorEastAsia"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E579D8"/>
    <w:rPr>
      <w:rFonts w:eastAsiaTheme="majorEastAsia"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E579D8"/>
    <w:rPr>
      <w:rFonts w:eastAsiaTheme="majorEastAsia"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E579D8"/>
    <w:rPr>
      <w:rFonts w:eastAsiaTheme="majorEastAsia"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E579D8"/>
    <w:rPr>
      <w:rFonts w:eastAsiaTheme="majorEastAsia"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E579D8"/>
    <w:rPr>
      <w:rFonts w:eastAsiaTheme="majorEastAsia" w:cstheme="majorBidi"/>
      <w:noProof/>
      <w:color w:val="272727" w:themeColor="text1" w:themeTint="D8"/>
      <w:lang w:val="id-ID"/>
    </w:rPr>
  </w:style>
  <w:style w:type="paragraph" w:styleId="Title">
    <w:name w:val="Title"/>
    <w:basedOn w:val="Normal"/>
    <w:next w:val="Normal"/>
    <w:link w:val="TitleChar"/>
    <w:uiPriority w:val="10"/>
    <w:qFormat/>
    <w:rsid w:val="00E57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9D8"/>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E57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9D8"/>
    <w:rPr>
      <w:rFonts w:eastAsiaTheme="majorEastAsia"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E579D8"/>
    <w:pPr>
      <w:spacing w:before="160"/>
      <w:jc w:val="center"/>
    </w:pPr>
    <w:rPr>
      <w:i/>
      <w:iCs/>
      <w:color w:val="404040" w:themeColor="text1" w:themeTint="BF"/>
    </w:rPr>
  </w:style>
  <w:style w:type="character" w:customStyle="1" w:styleId="QuoteChar">
    <w:name w:val="Quote Char"/>
    <w:basedOn w:val="DefaultParagraphFont"/>
    <w:link w:val="Quote"/>
    <w:uiPriority w:val="29"/>
    <w:rsid w:val="00E579D8"/>
    <w:rPr>
      <w:i/>
      <w:iCs/>
      <w:noProof/>
      <w:color w:val="404040" w:themeColor="text1" w:themeTint="BF"/>
      <w:lang w:val="id-ID"/>
    </w:rPr>
  </w:style>
  <w:style w:type="paragraph" w:styleId="ListParagraph">
    <w:name w:val="List Paragraph"/>
    <w:basedOn w:val="Normal"/>
    <w:uiPriority w:val="34"/>
    <w:qFormat/>
    <w:rsid w:val="00E579D8"/>
    <w:pPr>
      <w:ind w:left="720"/>
      <w:contextualSpacing/>
    </w:pPr>
  </w:style>
  <w:style w:type="character" w:styleId="IntenseEmphasis">
    <w:name w:val="Intense Emphasis"/>
    <w:basedOn w:val="DefaultParagraphFont"/>
    <w:uiPriority w:val="21"/>
    <w:qFormat/>
    <w:rsid w:val="00E579D8"/>
    <w:rPr>
      <w:i/>
      <w:iCs/>
      <w:color w:val="2F5496" w:themeColor="accent1" w:themeShade="BF"/>
    </w:rPr>
  </w:style>
  <w:style w:type="paragraph" w:styleId="IntenseQuote">
    <w:name w:val="Intense Quote"/>
    <w:basedOn w:val="Normal"/>
    <w:next w:val="Normal"/>
    <w:link w:val="IntenseQuoteChar"/>
    <w:uiPriority w:val="30"/>
    <w:qFormat/>
    <w:rsid w:val="00E579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79D8"/>
    <w:rPr>
      <w:i/>
      <w:iCs/>
      <w:noProof/>
      <w:color w:val="2F5496" w:themeColor="accent1" w:themeShade="BF"/>
      <w:lang w:val="id-ID"/>
    </w:rPr>
  </w:style>
  <w:style w:type="character" w:styleId="IntenseReference">
    <w:name w:val="Intense Reference"/>
    <w:basedOn w:val="DefaultParagraphFont"/>
    <w:uiPriority w:val="32"/>
    <w:qFormat/>
    <w:rsid w:val="00E579D8"/>
    <w:rPr>
      <w:b/>
      <w:bCs/>
      <w:smallCaps/>
      <w:color w:val="2F5496" w:themeColor="accent1" w:themeShade="BF"/>
      <w:spacing w:val="5"/>
    </w:rPr>
  </w:style>
  <w:style w:type="character" w:styleId="CommentReference">
    <w:name w:val="annotation reference"/>
    <w:basedOn w:val="DefaultParagraphFont"/>
    <w:uiPriority w:val="99"/>
    <w:semiHidden/>
    <w:unhideWhenUsed/>
    <w:rsid w:val="00126744"/>
    <w:rPr>
      <w:sz w:val="16"/>
      <w:szCs w:val="16"/>
    </w:rPr>
  </w:style>
  <w:style w:type="paragraph" w:styleId="CommentText">
    <w:name w:val="annotation text"/>
    <w:basedOn w:val="Normal"/>
    <w:link w:val="CommentTextChar"/>
    <w:uiPriority w:val="99"/>
    <w:semiHidden/>
    <w:unhideWhenUsed/>
    <w:rsid w:val="00126744"/>
    <w:pPr>
      <w:spacing w:line="240" w:lineRule="auto"/>
    </w:pPr>
    <w:rPr>
      <w:noProof w:val="0"/>
      <w:kern w:val="0"/>
      <w:sz w:val="20"/>
      <w:szCs w:val="20"/>
      <w:lang w:val="en-US"/>
      <w14:ligatures w14:val="none"/>
    </w:rPr>
  </w:style>
  <w:style w:type="character" w:customStyle="1" w:styleId="CommentTextChar">
    <w:name w:val="Comment Text Char"/>
    <w:basedOn w:val="DefaultParagraphFont"/>
    <w:link w:val="CommentText"/>
    <w:uiPriority w:val="99"/>
    <w:semiHidden/>
    <w:rsid w:val="00126744"/>
    <w:rPr>
      <w:kern w:val="0"/>
      <w:sz w:val="20"/>
      <w:szCs w:val="20"/>
      <w14:ligatures w14:val="none"/>
    </w:rPr>
  </w:style>
  <w:style w:type="paragraph" w:styleId="HTMLPreformatted">
    <w:name w:val="HTML Preformatted"/>
    <w:basedOn w:val="Normal"/>
    <w:link w:val="HTMLPreformattedChar"/>
    <w:uiPriority w:val="99"/>
    <w:unhideWhenUsed/>
    <w:rsid w:val="00FB0F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FB0FC3"/>
    <w:rPr>
      <w:rFonts w:ascii="Consolas" w:hAnsi="Consolas"/>
      <w:noProof/>
      <w:sz w:val="20"/>
      <w:szCs w:val="20"/>
      <w:lang w:val="id-ID"/>
    </w:rPr>
  </w:style>
  <w:style w:type="paragraph" w:styleId="Header">
    <w:name w:val="header"/>
    <w:basedOn w:val="Normal"/>
    <w:link w:val="HeaderChar"/>
    <w:uiPriority w:val="99"/>
    <w:unhideWhenUsed/>
    <w:rsid w:val="00AA4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039"/>
    <w:rPr>
      <w:noProof/>
      <w:lang w:val="id-ID"/>
    </w:rPr>
  </w:style>
  <w:style w:type="paragraph" w:styleId="Footer">
    <w:name w:val="footer"/>
    <w:basedOn w:val="Normal"/>
    <w:link w:val="FooterChar"/>
    <w:uiPriority w:val="99"/>
    <w:unhideWhenUsed/>
    <w:rsid w:val="00AA4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039"/>
    <w:rPr>
      <w:noProof/>
      <w:lang w:val="id-ID"/>
    </w:rPr>
  </w:style>
  <w:style w:type="character" w:styleId="Emphasis">
    <w:name w:val="Emphasis"/>
    <w:basedOn w:val="DefaultParagraphFont"/>
    <w:uiPriority w:val="20"/>
    <w:qFormat/>
    <w:rsid w:val="009F236D"/>
    <w:rPr>
      <w:i/>
      <w:iCs/>
    </w:rPr>
  </w:style>
  <w:style w:type="character" w:styleId="Hyperlink">
    <w:name w:val="Hyperlink"/>
    <w:basedOn w:val="DefaultParagraphFont"/>
    <w:uiPriority w:val="99"/>
    <w:unhideWhenUsed/>
    <w:rsid w:val="00043279"/>
    <w:rPr>
      <w:color w:val="0563C1" w:themeColor="hyperlink"/>
      <w:u w:val="single"/>
    </w:rPr>
  </w:style>
  <w:style w:type="character" w:styleId="UnresolvedMention">
    <w:name w:val="Unresolved Mention"/>
    <w:basedOn w:val="DefaultParagraphFont"/>
    <w:uiPriority w:val="99"/>
    <w:semiHidden/>
    <w:unhideWhenUsed/>
    <w:rsid w:val="00043279"/>
    <w:rPr>
      <w:color w:val="605E5C"/>
      <w:shd w:val="clear" w:color="auto" w:fill="E1DFDD"/>
    </w:rPr>
  </w:style>
  <w:style w:type="table" w:styleId="TableGrid">
    <w:name w:val="Table Grid"/>
    <w:basedOn w:val="TableNormal"/>
    <w:uiPriority w:val="39"/>
    <w:rsid w:val="00A9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3201</TotalTime>
  <Pages>12</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wijianto2garum@outlook.com</dc:creator>
  <cp:keywords/>
  <dc:description/>
  <cp:lastModifiedBy>wijianto2garum@outlook.com</cp:lastModifiedBy>
  <cp:revision>38</cp:revision>
  <cp:lastPrinted>2026-07-05T05:30:00Z</cp:lastPrinted>
  <dcterms:created xsi:type="dcterms:W3CDTF">2026-06-23T09:31:00Z</dcterms:created>
  <dcterms:modified xsi:type="dcterms:W3CDTF">2026-07-17T15:06:00Z</dcterms:modified>
</cp:coreProperties>
</file>