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D8786" w14:textId="77777777" w:rsidR="0095240E" w:rsidRDefault="0095240E" w:rsidP="00423DD1">
      <w:pPr>
        <w:pStyle w:val="Heading1"/>
        <w:numPr>
          <w:ilvl w:val="0"/>
          <w:numId w:val="0"/>
        </w:numPr>
        <w:ind w:left="360"/>
        <w:jc w:val="center"/>
      </w:pPr>
      <w:r>
        <w:t>DAFTAR ISI</w:t>
      </w:r>
    </w:p>
    <w:sdt>
      <w:sdtPr>
        <w:rPr>
          <w:rFonts w:asciiTheme="majorBidi" w:eastAsiaTheme="minorHAnsi" w:hAnsiTheme="majorBidi" w:cstheme="minorBidi"/>
          <w:color w:val="auto"/>
          <w:kern w:val="2"/>
          <w:sz w:val="24"/>
          <w:szCs w:val="24"/>
          <w:lang w:val="en-ID"/>
          <w14:ligatures w14:val="standardContextual"/>
        </w:rPr>
        <w:id w:val="-360119719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b/>
          <w:bCs/>
          <w:noProof/>
          <w:kern w:val="0"/>
          <w:lang w:val="en-US"/>
          <w14:ligatures w14:val="none"/>
        </w:rPr>
      </w:sdtEndPr>
      <w:sdtContent>
        <w:p w14:paraId="1E850C1A" w14:textId="77777777" w:rsidR="0095240E" w:rsidRPr="000950CF" w:rsidRDefault="0095240E">
          <w:pPr>
            <w:pStyle w:val="TOCHeading"/>
            <w:rPr>
              <w:rFonts w:asciiTheme="majorBidi" w:hAnsiTheme="majorBidi"/>
              <w:sz w:val="24"/>
              <w:szCs w:val="24"/>
            </w:rPr>
          </w:pPr>
        </w:p>
        <w:p w14:paraId="712E14EA" w14:textId="77777777" w:rsidR="0095240E" w:rsidRPr="00423DD1" w:rsidRDefault="0095240E">
          <w:pPr>
            <w:pStyle w:val="TOC1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r w:rsidRPr="00423DD1">
            <w:rPr>
              <w:rFonts w:asciiTheme="majorBidi" w:hAnsiTheme="majorBidi" w:cstheme="majorBidi"/>
              <w:sz w:val="24"/>
              <w:szCs w:val="24"/>
            </w:rPr>
            <w:fldChar w:fldCharType="begin"/>
          </w:r>
          <w:r w:rsidRPr="00423DD1">
            <w:rPr>
              <w:rFonts w:asciiTheme="majorBidi" w:hAnsiTheme="majorBidi" w:cstheme="majorBidi"/>
              <w:sz w:val="24"/>
              <w:szCs w:val="24"/>
            </w:rPr>
            <w:instrText xml:space="preserve"> TOC \o "1-3" \h \z \u </w:instrText>
          </w:r>
          <w:r w:rsidRPr="00423DD1">
            <w:rPr>
              <w:rFonts w:asciiTheme="majorBidi" w:hAnsiTheme="majorBidi" w:cstheme="majorBidi"/>
              <w:sz w:val="24"/>
              <w:szCs w:val="24"/>
            </w:rPr>
            <w:fldChar w:fldCharType="separate"/>
          </w:r>
          <w:hyperlink w:anchor="_Toc205230413" w:history="1">
            <w:r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HALAMAN PENGESAHAN</w:t>
            </w:r>
            <w:r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_Toc205230413 \h </w:instrText>
            </w:r>
            <w:r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iii</w:t>
            </w:r>
            <w:r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E53C30" w14:textId="77777777" w:rsidR="0095240E" w:rsidRPr="00423DD1" w:rsidRDefault="00423DD1">
          <w:pPr>
            <w:pStyle w:val="TOC1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14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HALAMAN RIWAYAT HIDUP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_Toc205230414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iv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42B58F" w14:textId="77777777" w:rsidR="0095240E" w:rsidRPr="00423DD1" w:rsidRDefault="00423DD1">
          <w:pPr>
            <w:pStyle w:val="TOC1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15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KEASLIAN PENELITIAN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_Toc205230415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v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3C0AA9" w14:textId="77777777" w:rsidR="0095240E" w:rsidRPr="00423DD1" w:rsidRDefault="00423DD1">
          <w:pPr>
            <w:pStyle w:val="TOC1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16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ABSTRAK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_Toc205230416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vi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71DBD3" w14:textId="77777777" w:rsidR="0095240E" w:rsidRPr="00423DD1" w:rsidRDefault="00423DD1">
          <w:pPr>
            <w:pStyle w:val="TOC1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17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KATA PENGANTAR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_Toc205230417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viii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0AECBF" w14:textId="77777777" w:rsidR="0095240E" w:rsidRPr="00423DD1" w:rsidRDefault="00423DD1">
          <w:pPr>
            <w:pStyle w:val="TOC1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18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DAFTAR ISI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_Toc205230418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x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290C9E" w14:textId="77777777" w:rsidR="0095240E" w:rsidRPr="00423DD1" w:rsidRDefault="00423DD1">
          <w:pPr>
            <w:pStyle w:val="TOC1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19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DAFTAR GAMBAR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_Toc205230419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xiv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D5C9D7" w14:textId="77777777" w:rsidR="0095240E" w:rsidRPr="00423DD1" w:rsidRDefault="00423DD1">
          <w:pPr>
            <w:pStyle w:val="TOC1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20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DAFTAR TABEL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_Toc205230420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xvi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ACF8AD" w14:textId="77777777" w:rsidR="0095240E" w:rsidRPr="00423DD1" w:rsidRDefault="00423DD1">
          <w:pPr>
            <w:pStyle w:val="TOC1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21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BAB I PENDAHULUAN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_Toc205230421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CCC7D6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22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1.1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Latar Belakang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_Toc205230422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1B1F0F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23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1.2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Identifikasi Masalah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_Toc205230423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4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832C69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24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1.3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Rumusan Masalah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_Toc205230424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5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4B8732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25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1.4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Tujuan Masalah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_Toc205230425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5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8E6BD9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26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1.5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Batasan Masalah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_Toc205230426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5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CC1FC7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27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1.6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Manfaat Penelitian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_Toc205230427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6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EBD4C3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28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1.6.1 Manfaat Internal: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_Toc205230428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6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4DEA8C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29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1.6.2 Manfaat Eksternal: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_Toc205230429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6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2BCF0F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30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1.7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Keaslian Penelitian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_Toc205230430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B32FE4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31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1.8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Sistematika Penulisan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_Toc205230431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10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411591" w14:textId="77777777" w:rsidR="0095240E" w:rsidRPr="00423DD1" w:rsidRDefault="00423DD1">
          <w:pPr>
            <w:pStyle w:val="TOC1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32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BAB II Tinjauan Pustaka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_Toc205230432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11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E5506A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33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2.1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Definisi Umum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_Toc205230433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11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4ACC58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34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2.2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Studi Literatur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_Toc205230434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12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8E4402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35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2.3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Penelitian Terdahulu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_Toc205230435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14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D3B3C1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36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2.4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Perencanaan Struktur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_Toc205230436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19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A3C157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37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2.5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Beton Bertulang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_Toc205230437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20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3CFDD2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38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2.5.1 Keuntungan Baja sebagai Material Struktur Bangunan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_Toc205230438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21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E24B9E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39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2.6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Fluid Viscous Damper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_Toc205230439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22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7B9648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40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 xml:space="preserve">2.6.1 Sambungan </w:t>
            </w:r>
            <w:r w:rsidR="0095240E" w:rsidRPr="00423DD1">
              <w:rPr>
                <w:rStyle w:val="Hyperlink"/>
                <w:rFonts w:asciiTheme="majorBidi" w:hAnsiTheme="majorBidi" w:cstheme="majorBidi"/>
                <w:i/>
                <w:iCs/>
                <w:noProof/>
                <w:sz w:val="24"/>
                <w:szCs w:val="24"/>
              </w:rPr>
              <w:t>Fluid Viscous Damper</w:t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 xml:space="preserve"> (FVD)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_Toc205230440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25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41369A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41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2.6.2 Bagian – bagian Fluid Viscous Damper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_Toc205230441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28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D881BE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42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 xml:space="preserve">2.6.3 Pemasangan </w:t>
            </w:r>
            <w:r w:rsidR="0095240E" w:rsidRPr="00423DD1">
              <w:rPr>
                <w:rStyle w:val="Hyperlink"/>
                <w:rFonts w:asciiTheme="majorBidi" w:hAnsiTheme="majorBidi" w:cstheme="majorBidi"/>
                <w:i/>
                <w:iCs/>
                <w:noProof/>
                <w:sz w:val="24"/>
                <w:szCs w:val="24"/>
              </w:rPr>
              <w:t>Fluid Viscous Damper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_Toc205230442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30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F64106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43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 xml:space="preserve">2.6.4 Kelebihan </w:t>
            </w:r>
            <w:r w:rsidR="0095240E" w:rsidRPr="00423DD1">
              <w:rPr>
                <w:rStyle w:val="Hyperlink"/>
                <w:rFonts w:asciiTheme="majorBidi" w:hAnsiTheme="majorBidi" w:cstheme="majorBidi"/>
                <w:i/>
                <w:iCs/>
                <w:noProof/>
                <w:sz w:val="24"/>
                <w:szCs w:val="24"/>
              </w:rPr>
              <w:t>Fluid Viscous Damper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_Toc205230443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31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294557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44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 xml:space="preserve">2.6.5 Kekurangan </w:t>
            </w:r>
            <w:r w:rsidR="0095240E" w:rsidRPr="00423DD1">
              <w:rPr>
                <w:rStyle w:val="Hyperlink"/>
                <w:rFonts w:asciiTheme="majorBidi" w:hAnsiTheme="majorBidi" w:cstheme="majorBidi"/>
                <w:i/>
                <w:iCs/>
                <w:noProof/>
                <w:sz w:val="24"/>
                <w:szCs w:val="24"/>
              </w:rPr>
              <w:t>Fluid Viscous Damper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_Toc205230444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32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56035B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45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2.7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Preliminary Design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_Toc205230445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32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CB9180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46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2.7.1 Preliminary plat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_Toc205230446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33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99B45E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47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2.7.2 Preliminary Balok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_Toc205230447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33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A93DF5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48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2.7.3 Preliminary Kolom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_Toc205230448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34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BAC89B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49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2.8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Penetapan Beban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_Toc205230449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34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AEABA9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50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2.8.1 Beban Mati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_Toc205230450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35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FC6BEE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51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 xml:space="preserve">2.8.2 Beban Mati Tambahan </w:t>
            </w:r>
            <w:r w:rsidR="0095240E" w:rsidRPr="00423DD1">
              <w:rPr>
                <w:rStyle w:val="Hyperlink"/>
                <w:rFonts w:asciiTheme="majorBidi" w:hAnsiTheme="majorBidi" w:cstheme="majorBidi"/>
                <w:i/>
                <w:iCs/>
                <w:noProof/>
                <w:sz w:val="24"/>
                <w:szCs w:val="24"/>
              </w:rPr>
              <w:t>(Superimposed Dead Load)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_Toc205230451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36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C554C3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52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2.8.3 Beban Hidup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_Toc205230452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37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51ABBC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53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2.8.4 Beban Angin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_Toc205230453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38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361E8C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54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2.8.5 Beban Gempa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_Toc205230454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44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3E8CC4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55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2.9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Kontrol Dinamis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_Toc205230455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56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AB25F9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56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2.9.1 Kontrol Jumlah Ragam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_Toc205230456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57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DCBB72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57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2.9.2 Kontrol Nilai Akhir Respons Spektrum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_Toc205230457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57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0FACCD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58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2.9.3 Kontrol Nilai Simpangan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_Toc205230458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57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650AA5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59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2.10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Kapasitas Elemen Struktur Atas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_Toc205230459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59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560B12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60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2.10.1 Kapasitas Elemen Balok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_Toc205230460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59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F3950C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61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2.10.2 Kapasitas Elemen Kolom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_Toc205230461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65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A9A93A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62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2.11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ETABS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_Toc205230462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67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CDF4EE" w14:textId="77777777" w:rsidR="0095240E" w:rsidRPr="00423DD1" w:rsidRDefault="00423DD1">
          <w:pPr>
            <w:pStyle w:val="TOC1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63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BAB III Metode Penelitian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_Toc205230463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70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3A26A7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64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3.1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Khalayak Sasaran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_Toc205230464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70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E9A67E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65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3.2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Tempat dan Waktu Penelitian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_Toc205230465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71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A4F0BD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66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3.3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Jenis Penelitian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_Toc205230466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72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B448A5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67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3.4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Sumber Data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_Toc205230467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73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53AE72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68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3.4.1 Data Primer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_Toc205230468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73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58105A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69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3.4.2 Data Sekunder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_Toc205230469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73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78045E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70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3.5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Teknik Pengumpulan Data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_Toc205230470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73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4C626B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71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3.5.1 Observasi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_Toc205230471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74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68554C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72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3.5.2 Studi Dokumentasi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_Toc205230472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74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9D27D0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73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3.5.3 Studi Pustaka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_Toc205230473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74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0D4349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74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3.6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Populasi dan Sampling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_Toc205230474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74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DB1081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75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3.7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Operasional Variabel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_Toc205230475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75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14D531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76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3.7.1 Variable Bebas / Independent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_Toc205230476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75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4398B6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77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3.7.2 Variable Terikat / Dependent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_Toc205230477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76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4644C6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78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3.8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Diagram Alir Konsep Penelitian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_Toc205230478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77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C944C8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79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3.9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Metode Analisa Data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_Toc205230479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78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609939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80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3.9.1 Pengolahan Data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_Toc205230480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79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E3278E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81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3.9.2 Analisa Data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_Toc205230481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79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713234" w14:textId="77777777" w:rsidR="0095240E" w:rsidRPr="00423DD1" w:rsidRDefault="00423DD1">
          <w:pPr>
            <w:pStyle w:val="TOC1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82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BAB IV Hasil dan Pembahasan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_Toc205230482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81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9FB089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83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4.1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Hasil Penelitian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_Toc205230483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81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4441B9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84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4.2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Data Bangunan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_Toc205230484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81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9A3AC4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85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4.3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Data Material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_Toc205230485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82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CD1B8A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86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4.4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Desain Struktur Bangunan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_Toc205230486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83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A648A9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87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4.5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Perhitungan Beban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_Toc205230487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83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3E58D5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88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 xml:space="preserve">4.5.1 Perhitungan Beban Struktur </w:t>
            </w:r>
            <w:r w:rsidR="0095240E" w:rsidRPr="00423DD1">
              <w:rPr>
                <w:rStyle w:val="Hyperlink"/>
                <w:rFonts w:asciiTheme="majorBidi" w:hAnsiTheme="majorBidi" w:cstheme="majorBidi"/>
                <w:i/>
                <w:iCs/>
                <w:noProof/>
                <w:sz w:val="24"/>
                <w:szCs w:val="24"/>
              </w:rPr>
              <w:t>(Dead Load)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_Toc205230488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83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E2AA44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89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 xml:space="preserve">4.5.2 Perhitungan Beban Mati </w:t>
            </w:r>
            <w:r w:rsidR="0095240E" w:rsidRPr="00423DD1">
              <w:rPr>
                <w:rStyle w:val="Hyperlink"/>
                <w:rFonts w:asciiTheme="majorBidi" w:hAnsiTheme="majorBidi" w:cstheme="majorBidi"/>
                <w:i/>
                <w:iCs/>
                <w:noProof/>
                <w:sz w:val="24"/>
                <w:szCs w:val="24"/>
              </w:rPr>
              <w:t>(Super Dead Load)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_Toc205230489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84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AA9FBC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90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4.5.3 Beban Lift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_Toc205230490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86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BECF82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91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4.5.4 Perhitungan Beban Live (Live Load)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_Toc205230491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88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2B6A64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92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 xml:space="preserve">4.5.5 Perhitungan Beban Angin </w:t>
            </w:r>
            <w:r w:rsidR="0095240E" w:rsidRPr="00423DD1">
              <w:rPr>
                <w:rStyle w:val="Hyperlink"/>
                <w:rFonts w:asciiTheme="majorBidi" w:hAnsiTheme="majorBidi" w:cstheme="majorBidi"/>
                <w:i/>
                <w:iCs/>
                <w:noProof/>
                <w:sz w:val="24"/>
                <w:szCs w:val="24"/>
              </w:rPr>
              <w:t>(Wind Load)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_Toc205230492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89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9D7910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93" w:history="1">
            <w:r w:rsidR="0095240E" w:rsidRPr="00423DD1">
              <w:rPr>
                <w:rStyle w:val="Hyperlink"/>
                <w:rFonts w:asciiTheme="majorBidi" w:hAnsiTheme="majorBidi" w:cstheme="majorBidi"/>
                <w:bCs/>
                <w:noProof/>
                <w:sz w:val="24"/>
                <w:szCs w:val="24"/>
                <w:lang w:val="en-US"/>
              </w:rPr>
              <w:t>4.5.6</w:t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 xml:space="preserve"> Perhitungan Beban Gempa </w:t>
            </w:r>
            <w:r w:rsidR="0095240E" w:rsidRPr="00423DD1">
              <w:rPr>
                <w:rStyle w:val="Hyperlink"/>
                <w:rFonts w:asciiTheme="majorBidi" w:hAnsiTheme="majorBidi" w:cstheme="majorBidi"/>
                <w:bCs/>
                <w:noProof/>
                <w:sz w:val="24"/>
                <w:szCs w:val="24"/>
                <w:lang w:val="en-US"/>
              </w:rPr>
              <w:t>(</w:t>
            </w:r>
            <w:r w:rsidR="0095240E" w:rsidRPr="00423DD1">
              <w:rPr>
                <w:rStyle w:val="Hyperlink"/>
                <w:rFonts w:asciiTheme="majorBidi" w:hAnsiTheme="majorBidi" w:cstheme="majorBidi"/>
                <w:bCs/>
                <w:i/>
                <w:iCs/>
                <w:noProof/>
                <w:sz w:val="24"/>
                <w:szCs w:val="24"/>
                <w:lang w:val="en-US"/>
              </w:rPr>
              <w:t>Earthquake Load</w:t>
            </w:r>
            <w:r w:rsidR="0095240E" w:rsidRPr="00423DD1">
              <w:rPr>
                <w:rStyle w:val="Hyperlink"/>
                <w:rFonts w:asciiTheme="majorBidi" w:hAnsiTheme="majorBidi" w:cstheme="majorBidi"/>
                <w:bCs/>
                <w:noProof/>
                <w:sz w:val="24"/>
                <w:szCs w:val="24"/>
                <w:lang w:val="en-US"/>
              </w:rPr>
              <w:t>)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_Toc205230493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93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3A2286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94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4.6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 xml:space="preserve">Pemodelan </w:t>
            </w:r>
            <w:r w:rsidR="0095240E" w:rsidRPr="00423DD1">
              <w:rPr>
                <w:rStyle w:val="Hyperlink"/>
                <w:rFonts w:asciiTheme="majorBidi" w:hAnsiTheme="majorBidi" w:cstheme="majorBidi"/>
                <w:i/>
                <w:iCs/>
                <w:noProof/>
                <w:sz w:val="24"/>
                <w:szCs w:val="24"/>
              </w:rPr>
              <w:t>ETABS</w:t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 xml:space="preserve"> 22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_Toc205230494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99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4B1BA3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95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4.6.1</w:t>
            </w:r>
            <w:r w:rsidR="0095240E" w:rsidRPr="00423DD1">
              <w:rPr>
                <w:rStyle w:val="Hyperlink"/>
                <w:rFonts w:asciiTheme="majorBidi" w:hAnsiTheme="majorBidi" w:cstheme="majorBidi"/>
                <w:i/>
                <w:iCs/>
                <w:noProof/>
                <w:sz w:val="24"/>
                <w:szCs w:val="24"/>
                <w:lang w:val="en-US"/>
              </w:rPr>
              <w:t xml:space="preserve"> Mass Source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_Toc205230495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100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701575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96" w:history="1">
            <w:r w:rsidR="0095240E" w:rsidRPr="00423DD1">
              <w:rPr>
                <w:rStyle w:val="Hyperlink"/>
                <w:rFonts w:asciiTheme="majorBidi" w:eastAsia="Times New Roman" w:hAnsiTheme="majorBidi" w:cstheme="majorBidi"/>
                <w:noProof/>
                <w:sz w:val="24"/>
                <w:szCs w:val="24"/>
                <w:lang w:val="en-US"/>
              </w:rPr>
              <w:t>4.6.2</w:t>
            </w:r>
            <w:r w:rsidR="0095240E" w:rsidRPr="00423DD1">
              <w:rPr>
                <w:rStyle w:val="Hyperlink"/>
                <w:rFonts w:asciiTheme="majorBidi" w:eastAsia="Times New Roman" w:hAnsiTheme="majorBidi" w:cstheme="majorBidi"/>
                <w:i/>
                <w:iCs/>
                <w:noProof/>
                <w:sz w:val="24"/>
                <w:szCs w:val="24"/>
                <w:lang w:val="en-US"/>
              </w:rPr>
              <w:t xml:space="preserve"> Load Pattern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_Toc205230496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101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F3E9CA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97" w:history="1">
            <w:r w:rsidR="0095240E" w:rsidRPr="00423DD1">
              <w:rPr>
                <w:rStyle w:val="Hyperlink"/>
                <w:rFonts w:asciiTheme="majorBidi" w:eastAsia="Times New Roman" w:hAnsiTheme="majorBidi" w:cstheme="majorBidi"/>
                <w:noProof/>
                <w:sz w:val="24"/>
                <w:szCs w:val="24"/>
                <w:lang w:val="en-US"/>
              </w:rPr>
              <w:t>4.6.3</w:t>
            </w:r>
            <w:r w:rsidR="0095240E" w:rsidRPr="00423DD1">
              <w:rPr>
                <w:rStyle w:val="Hyperlink"/>
                <w:rFonts w:asciiTheme="majorBidi" w:eastAsia="Times New Roman" w:hAnsiTheme="majorBidi" w:cstheme="majorBidi"/>
                <w:i/>
                <w:iCs/>
                <w:noProof/>
                <w:sz w:val="24"/>
                <w:szCs w:val="24"/>
                <w:lang w:val="en-US"/>
              </w:rPr>
              <w:t xml:space="preserve"> Load Case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_Toc205230497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103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5CE4BE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98" w:history="1">
            <w:r w:rsidR="0095240E" w:rsidRPr="00423DD1">
              <w:rPr>
                <w:rStyle w:val="Hyperlink"/>
                <w:rFonts w:asciiTheme="majorBidi" w:eastAsia="Times New Roman" w:hAnsiTheme="majorBidi" w:cstheme="majorBidi"/>
                <w:noProof/>
                <w:sz w:val="24"/>
                <w:szCs w:val="24"/>
                <w:lang w:val="en-US"/>
              </w:rPr>
              <w:t>4.6.4 Load Combination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_Toc205230498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104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C01854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499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4.6.5 Berat Struktur dan Letak Pusat Massa Lantai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_Toc205230499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105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72170C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00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4.7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Analisa Tahap I (SRPMK)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_Toc205230500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107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EAFA9C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01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4.7.1 Kontrol Struktur Bangunan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_Toc205230501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107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9CDE95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02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4.7.2 Kontrol Dinamis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_Toc205230502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112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13BE8B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03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4.8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Analisa Tahap II (SRPMK + FVD)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_Toc205230503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116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819EBF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04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4.8.1 Permodelan FVD Pada ETABS 22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_Toc205230504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117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B3E22F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05" w:history="1">
            <w:r w:rsidR="0095240E" w:rsidRPr="00423DD1">
              <w:rPr>
                <w:rStyle w:val="Hyperlink"/>
                <w:rFonts w:asciiTheme="majorBidi" w:eastAsia="Times New Roman" w:hAnsiTheme="majorBidi" w:cstheme="majorBidi"/>
                <w:noProof/>
                <w:sz w:val="24"/>
                <w:szCs w:val="24"/>
              </w:rPr>
              <w:t>4.8.2 Kontrol Dinamis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_Toc205230505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119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F910AC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06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4.8.3 Pengaruh P-Delta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_Toc205230506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121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016A08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07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4.9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Perbandingan (SRPMK) dengan (SRPMK + FVD)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_Toc205230507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122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4D7CB0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08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4.9.1 Base Shear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_Toc205230508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122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B5463B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09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4.9.2 Simpangan Lantai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_Toc205230509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124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53F431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10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4.9.3 Pengaruh P-Delta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_Toc205230510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125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CBBC77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11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4.10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Kapasitas Elemen Struktur Atas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_Toc205230511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126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09F1B4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12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4.10.1 Kapasitas Element Balok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_Toc205230512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126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8A6361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13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4.10.2 Kapasitas Element Kolom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_Toc205230513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140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1343AD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14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4.10.3 Kapasitas Element Plat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_Toc205230514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149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18099B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15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4.11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Sambungan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_Toc205230515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158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355D45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16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4.11.1 Bracing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_Toc205230516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159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47F15D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17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4.11.2 Sambungan Plat Buhul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_Toc205230517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161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0359B2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18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4.11.3 Sambungan Plat Buhul dan Plat Landas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_Toc205230518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162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94E47E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19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4.11.4 Sambungan FVD dan Bracing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_Toc205230519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170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0EA618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20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4.12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Perbandingan Kebutuhan Tulangan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_Toc205230520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172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06A4E9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21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4.12.1 Balok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_Toc205230521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172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F14F57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22" w:history="1">
            <w:r w:rsidR="0095240E" w:rsidRPr="00423DD1">
              <w:rPr>
                <w:rStyle w:val="Hyperlink"/>
                <w:rFonts w:asciiTheme="majorBidi" w:eastAsia="Times New Roman" w:hAnsiTheme="majorBidi" w:cstheme="majorBidi"/>
                <w:noProof/>
                <w:sz w:val="24"/>
                <w:szCs w:val="24"/>
              </w:rPr>
              <w:t>4.12.2 Kolom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_Toc205230522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195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7DAE7F" w14:textId="77777777" w:rsidR="0095240E" w:rsidRPr="00423DD1" w:rsidRDefault="00423DD1">
          <w:pPr>
            <w:pStyle w:val="TOC3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23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4.12.3 Plat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_Toc205230523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202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9C1B92" w14:textId="77777777" w:rsidR="0095240E" w:rsidRPr="00423DD1" w:rsidRDefault="00423DD1">
          <w:pPr>
            <w:pStyle w:val="TOC1"/>
            <w:tabs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24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BAB V Kesimpulan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_Toc205230524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206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DA9D4A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25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5.1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Kesimpulan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_Toc205230525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206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D0CCE9" w14:textId="77777777" w:rsidR="0095240E" w:rsidRPr="00423DD1" w:rsidRDefault="00423DD1">
          <w:pPr>
            <w:pStyle w:val="TOC2"/>
            <w:tabs>
              <w:tab w:val="left" w:pos="880"/>
              <w:tab w:val="right" w:leader="dot" w:pos="7927"/>
            </w:tabs>
            <w:rPr>
              <w:rFonts w:asciiTheme="majorBidi" w:eastAsiaTheme="minorEastAsia" w:hAnsiTheme="majorBidi" w:cstheme="majorBidi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5230526" w:history="1"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5.2</w:t>
            </w:r>
            <w:r w:rsidR="0095240E" w:rsidRPr="00423DD1">
              <w:rPr>
                <w:rFonts w:asciiTheme="majorBidi" w:eastAsiaTheme="minorEastAsia" w:hAnsiTheme="majorBidi" w:cstheme="majorBidi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5240E" w:rsidRPr="00423DD1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Saran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_Toc205230526 \h </w:instrTex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207</w:t>
            </w:r>
            <w:r w:rsidR="0095240E" w:rsidRPr="00423DD1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520D38" w14:textId="77777777" w:rsidR="0095240E" w:rsidRPr="00464FA4" w:rsidRDefault="0095240E">
          <w:pPr>
            <w:rPr>
              <w:rFonts w:ascii="Times New Roman" w:hAnsi="Times New Roman" w:cs="Times New Roman"/>
              <w:sz w:val="24"/>
              <w:szCs w:val="24"/>
            </w:rPr>
          </w:pPr>
          <w:r w:rsidRPr="00423DD1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62D1D982" w14:textId="77777777" w:rsidR="0095240E" w:rsidRDefault="0095240E" w:rsidP="00464F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14B73A" w14:textId="72CDC037" w:rsidR="004F27D6" w:rsidRPr="00423DD1" w:rsidRDefault="004F27D6" w:rsidP="00423DD1">
      <w:pPr>
        <w:rPr>
          <w:rFonts w:ascii="Times New Roman" w:hAnsi="Times New Roman" w:cs="Times New Roman"/>
          <w:sz w:val="24"/>
          <w:szCs w:val="24"/>
        </w:rPr>
      </w:pPr>
    </w:p>
    <w:sectPr w:rsidR="004F27D6" w:rsidRPr="00423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A377A" w14:textId="77777777" w:rsidR="00423DD1" w:rsidRDefault="00423DD1" w:rsidP="00423DD1">
      <w:pPr>
        <w:spacing w:after="0" w:line="240" w:lineRule="auto"/>
      </w:pPr>
      <w:r>
        <w:separator/>
      </w:r>
    </w:p>
  </w:endnote>
  <w:endnote w:type="continuationSeparator" w:id="0">
    <w:p w14:paraId="6C7E6EBA" w14:textId="77777777" w:rsidR="00423DD1" w:rsidRDefault="00423DD1" w:rsidP="0042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9A9F" w14:textId="77777777" w:rsidR="00423DD1" w:rsidRDefault="00423DD1" w:rsidP="00423DD1">
      <w:pPr>
        <w:spacing w:after="0" w:line="240" w:lineRule="auto"/>
      </w:pPr>
      <w:r>
        <w:separator/>
      </w:r>
    </w:p>
  </w:footnote>
  <w:footnote w:type="continuationSeparator" w:id="0">
    <w:p w14:paraId="4C92F9C5" w14:textId="77777777" w:rsidR="00423DD1" w:rsidRDefault="00423DD1" w:rsidP="00423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F1D7C"/>
    <w:multiLevelType w:val="multilevel"/>
    <w:tmpl w:val="2ACC6046"/>
    <w:lvl w:ilvl="0">
      <w:start w:val="1"/>
      <w:numFmt w:val="upperRoman"/>
      <w:pStyle w:val="Heading1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360" w:hanging="360"/>
      </w:pPr>
      <w:rPr>
        <w:rFonts w:hint="default"/>
        <w:i w:val="0"/>
        <w:iCs w:val="0"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1440" w:hanging="360"/>
      </w:pPr>
      <w:rPr>
        <w:rFonts w:hint="default"/>
        <w:vertAlign w:val="baseline"/>
      </w:rPr>
    </w:lvl>
    <w:lvl w:ilvl="4">
      <w:start w:val="1"/>
      <w:numFmt w:val="decimal"/>
      <w:pStyle w:val="Heading5"/>
      <w:isLgl/>
      <w:suff w:val="space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0E"/>
    <w:rsid w:val="00423DD1"/>
    <w:rsid w:val="004F27D6"/>
    <w:rsid w:val="0095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D090"/>
  <w15:chartTrackingRefBased/>
  <w15:docId w15:val="{EB4AE42A-89F3-4154-9A2A-DCE51BDD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40E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kern w:val="2"/>
      <w:sz w:val="24"/>
      <w:szCs w:val="32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40E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kern w:val="2"/>
      <w:sz w:val="24"/>
      <w:szCs w:val="26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240E"/>
    <w:pPr>
      <w:keepNext/>
      <w:keepLines/>
      <w:numPr>
        <w:ilvl w:val="2"/>
        <w:numId w:val="1"/>
      </w:numPr>
      <w:spacing w:before="40" w:after="0"/>
      <w:ind w:left="1080"/>
      <w:outlineLvl w:val="2"/>
    </w:pPr>
    <w:rPr>
      <w:rFonts w:ascii="Times New Roman" w:eastAsiaTheme="majorEastAsia" w:hAnsi="Times New Roman" w:cstheme="majorBidi"/>
      <w:b/>
      <w:kern w:val="2"/>
      <w:sz w:val="24"/>
      <w:szCs w:val="24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240E"/>
    <w:pPr>
      <w:keepNext/>
      <w:keepLines/>
      <w:numPr>
        <w:ilvl w:val="3"/>
        <w:numId w:val="1"/>
      </w:numPr>
      <w:spacing w:before="40" w:after="0"/>
      <w:outlineLvl w:val="3"/>
    </w:pPr>
    <w:rPr>
      <w:rFonts w:ascii="Times New Roman" w:eastAsiaTheme="majorEastAsia" w:hAnsi="Times New Roman" w:cstheme="majorBidi"/>
      <w:b/>
      <w:iCs/>
      <w:color w:val="000000" w:themeColor="text1"/>
      <w:kern w:val="2"/>
      <w:sz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240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Bidi" w:eastAsiaTheme="majorEastAsia" w:hAnsiTheme="majorBidi" w:cstheme="majorBidi"/>
      <w:b/>
      <w:color w:val="000000" w:themeColor="text1"/>
      <w:kern w:val="2"/>
      <w:sz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40E"/>
    <w:rPr>
      <w:rFonts w:ascii="Times New Roman" w:eastAsiaTheme="majorEastAsia" w:hAnsi="Times New Roman" w:cstheme="majorBidi"/>
      <w:b/>
      <w:kern w:val="2"/>
      <w:sz w:val="24"/>
      <w:szCs w:val="32"/>
      <w:lang w:val="en-ID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95240E"/>
    <w:rPr>
      <w:rFonts w:ascii="Times New Roman" w:eastAsiaTheme="majorEastAsia" w:hAnsi="Times New Roman" w:cstheme="majorBidi"/>
      <w:b/>
      <w:kern w:val="2"/>
      <w:sz w:val="24"/>
      <w:szCs w:val="26"/>
      <w:lang w:val="en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95240E"/>
    <w:rPr>
      <w:rFonts w:ascii="Times New Roman" w:eastAsiaTheme="majorEastAsia" w:hAnsi="Times New Roman" w:cstheme="majorBidi"/>
      <w:b/>
      <w:kern w:val="2"/>
      <w:sz w:val="24"/>
      <w:szCs w:val="24"/>
      <w:lang w:val="en-ID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5240E"/>
    <w:rPr>
      <w:rFonts w:ascii="Times New Roman" w:eastAsiaTheme="majorEastAsia" w:hAnsi="Times New Roman" w:cstheme="majorBidi"/>
      <w:b/>
      <w:iCs/>
      <w:color w:val="000000" w:themeColor="text1"/>
      <w:kern w:val="2"/>
      <w:sz w:val="24"/>
      <w:lang w:val="en-ID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95240E"/>
    <w:rPr>
      <w:rFonts w:asciiTheme="majorBidi" w:eastAsiaTheme="majorEastAsia" w:hAnsiTheme="majorBidi" w:cstheme="majorBidi"/>
      <w:b/>
      <w:color w:val="000000" w:themeColor="text1"/>
      <w:kern w:val="2"/>
      <w:sz w:val="24"/>
      <w:lang w:val="en-ID"/>
      <w14:ligatures w14:val="standardContextual"/>
    </w:rPr>
  </w:style>
  <w:style w:type="paragraph" w:styleId="ListParagraph">
    <w:name w:val="List Paragraph"/>
    <w:basedOn w:val="Normal"/>
    <w:uiPriority w:val="1"/>
    <w:qFormat/>
    <w:rsid w:val="0095240E"/>
    <w:pPr>
      <w:ind w:left="720"/>
      <w:contextualSpacing/>
    </w:pPr>
    <w:rPr>
      <w:rFonts w:eastAsiaTheme="minorHAnsi"/>
      <w:kern w:val="2"/>
      <w:lang w:val="en-ID"/>
      <w14:ligatures w14:val="standardContextual"/>
    </w:rPr>
  </w:style>
  <w:style w:type="paragraph" w:styleId="Caption">
    <w:name w:val="caption"/>
    <w:basedOn w:val="Normal"/>
    <w:next w:val="Normal"/>
    <w:uiPriority w:val="35"/>
    <w:unhideWhenUsed/>
    <w:qFormat/>
    <w:rsid w:val="0095240E"/>
    <w:pPr>
      <w:spacing w:after="200" w:line="240" w:lineRule="auto"/>
    </w:pPr>
    <w:rPr>
      <w:rFonts w:eastAsiaTheme="minorHAnsi"/>
      <w:i/>
      <w:iCs/>
      <w:color w:val="44546A" w:themeColor="text2"/>
      <w:kern w:val="2"/>
      <w:sz w:val="18"/>
      <w:szCs w:val="18"/>
      <w:lang w:val="en-ID"/>
      <w14:ligatures w14:val="standardContextual"/>
    </w:rPr>
  </w:style>
  <w:style w:type="table" w:styleId="TableGrid">
    <w:name w:val="Table Grid"/>
    <w:basedOn w:val="TableNormal"/>
    <w:uiPriority w:val="39"/>
    <w:rsid w:val="0095240E"/>
    <w:pPr>
      <w:spacing w:after="0" w:line="240" w:lineRule="auto"/>
    </w:pPr>
    <w:rPr>
      <w:rFonts w:eastAsiaTheme="minorHAnsi"/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524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5240E"/>
    <w:rPr>
      <w:rFonts w:ascii="Times New Roman" w:eastAsia="Times New Roman" w:hAnsi="Times New Roman" w:cs="Times New Roman"/>
      <w:sz w:val="20"/>
      <w:szCs w:val="20"/>
      <w:lang w:val="id"/>
    </w:rPr>
  </w:style>
  <w:style w:type="paragraph" w:customStyle="1" w:styleId="TableParagraph">
    <w:name w:val="Table Paragraph"/>
    <w:basedOn w:val="Normal"/>
    <w:uiPriority w:val="1"/>
    <w:qFormat/>
    <w:rsid w:val="0095240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id"/>
    </w:rPr>
  </w:style>
  <w:style w:type="character" w:styleId="PlaceholderText">
    <w:name w:val="Placeholder Text"/>
    <w:basedOn w:val="DefaultParagraphFont"/>
    <w:uiPriority w:val="99"/>
    <w:semiHidden/>
    <w:rsid w:val="0095240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5240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lang w:val="en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5240E"/>
    <w:rPr>
      <w:rFonts w:eastAsiaTheme="minorHAnsi"/>
      <w:kern w:val="2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5240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lang w:val="en-ID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5240E"/>
    <w:rPr>
      <w:rFonts w:eastAsiaTheme="minorHAnsi"/>
      <w:kern w:val="2"/>
      <w:lang w:val="en-ID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95240E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5240E"/>
    <w:pPr>
      <w:spacing w:after="100"/>
    </w:pPr>
    <w:rPr>
      <w:rFonts w:eastAsiaTheme="minorHAnsi"/>
      <w:kern w:val="2"/>
      <w:lang w:val="en-ID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95240E"/>
    <w:pPr>
      <w:spacing w:after="100"/>
      <w:ind w:left="220"/>
    </w:pPr>
    <w:rPr>
      <w:rFonts w:eastAsiaTheme="minorHAnsi"/>
      <w:kern w:val="2"/>
      <w:lang w:val="en-ID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95240E"/>
    <w:pPr>
      <w:spacing w:after="100"/>
      <w:ind w:left="440"/>
    </w:pPr>
    <w:rPr>
      <w:rFonts w:eastAsiaTheme="minorHAnsi"/>
      <w:kern w:val="2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5240E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5240E"/>
    <w:pPr>
      <w:spacing w:after="0"/>
    </w:pPr>
    <w:rPr>
      <w:rFonts w:eastAsiaTheme="minorHAnsi"/>
      <w:kern w:val="2"/>
      <w:lang w:val="en-ID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5240E"/>
    <w:rPr>
      <w:rFonts w:ascii="Times New Roman" w:eastAsiaTheme="minorHAnsi" w:hAnsi="Times New Roman" w:cs="Times New Roman"/>
      <w:kern w:val="2"/>
      <w:sz w:val="24"/>
      <w:szCs w:val="24"/>
      <w:lang w:val="en-ID"/>
      <w14:ligatures w14:val="standardContextual"/>
    </w:rPr>
  </w:style>
  <w:style w:type="paragraph" w:customStyle="1" w:styleId="Default">
    <w:name w:val="Default"/>
    <w:rsid w:val="0095240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14:ligatures w14:val="standardContextual"/>
    </w:rPr>
  </w:style>
  <w:style w:type="character" w:styleId="Strong">
    <w:name w:val="Strong"/>
    <w:basedOn w:val="DefaultParagraphFont"/>
    <w:uiPriority w:val="22"/>
    <w:qFormat/>
    <w:rsid w:val="0095240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5240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5240E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9524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9524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9524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9524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9524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95240E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1520</Words>
  <Characters>8987</Characters>
  <Application>Microsoft Office Word</Application>
  <DocSecurity>0</DocSecurity>
  <Lines>183</Lines>
  <Paragraphs>38</Paragraphs>
  <ScaleCrop>false</ScaleCrop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2</cp:revision>
  <dcterms:created xsi:type="dcterms:W3CDTF">2025-09-29T14:14:00Z</dcterms:created>
  <dcterms:modified xsi:type="dcterms:W3CDTF">2025-09-29T14:30:00Z</dcterms:modified>
</cp:coreProperties>
</file>